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DC" w:rsidRPr="00961006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1006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46"/>
        <w:gridCol w:w="216"/>
        <w:gridCol w:w="6709"/>
      </w:tblGrid>
      <w:tr w:rsidR="009355DC" w:rsidRPr="00AA5B6E" w:rsidTr="00EF14AE">
        <w:trPr>
          <w:trHeight w:val="510"/>
        </w:trPr>
        <w:tc>
          <w:tcPr>
            <w:tcW w:w="3719" w:type="dxa"/>
            <w:vAlign w:val="center"/>
          </w:tcPr>
          <w:p w:rsidR="009355DC" w:rsidRPr="00AA5B6E" w:rsidRDefault="00AA5B6E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ИРН и наименование</w:t>
            </w:r>
            <w:r w:rsidR="009355DC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проекта:</w:t>
            </w:r>
          </w:p>
        </w:tc>
        <w:tc>
          <w:tcPr>
            <w:tcW w:w="5632" w:type="dxa"/>
            <w:gridSpan w:val="2"/>
            <w:vAlign w:val="center"/>
          </w:tcPr>
          <w:p w:rsidR="009355DC" w:rsidRPr="00AA5B6E" w:rsidRDefault="00D73DF7" w:rsidP="0003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AP08856356</w:t>
            </w:r>
            <w:r w:rsidR="00AA5B6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A5B6E" w:rsidRPr="00AA5B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Духовное возрождение: культурно-литературное наследие </w:t>
            </w:r>
            <w:proofErr w:type="spellStart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Машхур</w:t>
            </w:r>
            <w:proofErr w:type="spellEnd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Жусип</w:t>
            </w:r>
            <w:proofErr w:type="spellEnd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Копеева</w:t>
            </w:r>
            <w:proofErr w:type="spellEnd"/>
            <w:r w:rsidR="00AA5B6E" w:rsidRPr="00AA5B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55DC" w:rsidRPr="00AA5B6E" w:rsidTr="00EF14AE">
        <w:trPr>
          <w:trHeight w:val="510"/>
        </w:trPr>
        <w:tc>
          <w:tcPr>
            <w:tcW w:w="3719" w:type="dxa"/>
            <w:vAlign w:val="center"/>
          </w:tcPr>
          <w:p w:rsidR="009355DC" w:rsidRPr="00AA5B6E" w:rsidRDefault="00AA5B6E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Сроки </w:t>
            </w:r>
            <w:r w:rsidR="009355DC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реализации:</w:t>
            </w:r>
          </w:p>
        </w:tc>
        <w:tc>
          <w:tcPr>
            <w:tcW w:w="5632" w:type="dxa"/>
            <w:gridSpan w:val="2"/>
            <w:vAlign w:val="center"/>
          </w:tcPr>
          <w:p w:rsidR="00D73DF7" w:rsidRPr="00AA5B6E" w:rsidRDefault="00D73DF7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01.10.2020 – 31.12.2022</w:t>
            </w:r>
          </w:p>
        </w:tc>
      </w:tr>
      <w:tr w:rsidR="008E17D8" w:rsidRPr="00AA5B6E" w:rsidTr="00EF14AE">
        <w:trPr>
          <w:trHeight w:val="510"/>
        </w:trPr>
        <w:tc>
          <w:tcPr>
            <w:tcW w:w="3719" w:type="dxa"/>
            <w:vAlign w:val="center"/>
          </w:tcPr>
          <w:p w:rsidR="008E17D8" w:rsidRPr="00AA5B6E" w:rsidRDefault="008E17D8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Актуальность:</w:t>
            </w:r>
          </w:p>
        </w:tc>
        <w:tc>
          <w:tcPr>
            <w:tcW w:w="5632" w:type="dxa"/>
            <w:gridSpan w:val="2"/>
            <w:vAlign w:val="center"/>
          </w:tcPr>
          <w:p w:rsidR="008E17D8" w:rsidRPr="00AA5B6E" w:rsidRDefault="00D73DF7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Рожденный в период разных историко-социальных, общественн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о-политических перемен, М.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Копеев (1858-1931), известен как поэт и историк, внесший весомый вклад в формирований казахской письменной литературы, расширение творческого поля,  твердо придерживавшийся просветительского-демократического направления. Бесспорно актуальным является  анализ и ознакомление молодого поколения с культурно-литературным наследиеми литературно-языковой, фольклороведческой личностью писателя, сумевшего правдиво и точно описать  общественно-политическое положения казахского общества. Показывается актуальность темы программы  исследования и сбора народного литературного наследия и исторических сведений, творческого наследия собирателя и исследователя этнографических фактов, занимающего особую роль в истории отечественной литературы М. Ж Копеева. Главная особенность в подготовке многотомных произведений Машхур Жусипа (21-23 т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трудность при переводе со старого арабского письма на  казахский язык, потому что в старом арабском письме не проставляются гласные звуки. Сложность состоит и в том, что  в нашей стране почти нет специалистов по старой арабской письменности.</w:t>
            </w:r>
          </w:p>
        </w:tc>
      </w:tr>
      <w:tr w:rsidR="008E17D8" w:rsidRPr="00AA5B6E" w:rsidTr="00EF14AE">
        <w:trPr>
          <w:trHeight w:val="510"/>
        </w:trPr>
        <w:tc>
          <w:tcPr>
            <w:tcW w:w="3719" w:type="dxa"/>
            <w:vAlign w:val="center"/>
          </w:tcPr>
          <w:p w:rsidR="008E17D8" w:rsidRPr="00AA5B6E" w:rsidRDefault="008E17D8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</w:t>
            </w:r>
          </w:p>
        </w:tc>
        <w:tc>
          <w:tcPr>
            <w:tcW w:w="5632" w:type="dxa"/>
            <w:gridSpan w:val="2"/>
            <w:vAlign w:val="center"/>
          </w:tcPr>
          <w:p w:rsidR="008E17D8" w:rsidRPr="00AA5B6E" w:rsidRDefault="00D73DF7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Основной целью данного научного исследования является ознокомление с творческим наследием и литературно-языковой личностью видного представителя казахской литературы, поэта, философа, историка и собирателя образцов устного народного творчества и фольклора Машхур Жусип Копеева.</w:t>
            </w:r>
          </w:p>
        </w:tc>
      </w:tr>
      <w:tr w:rsidR="009355DC" w:rsidRPr="00AA5B6E" w:rsidTr="00EF14AE">
        <w:trPr>
          <w:trHeight w:val="510"/>
        </w:trPr>
        <w:tc>
          <w:tcPr>
            <w:tcW w:w="3719" w:type="dxa"/>
            <w:vAlign w:val="center"/>
          </w:tcPr>
          <w:p w:rsidR="009355DC" w:rsidRPr="00AA5B6E" w:rsidRDefault="009355DC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Ожидаемые </w:t>
            </w:r>
            <w:r w:rsidR="008E17D8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достигнутые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результаты:</w:t>
            </w:r>
          </w:p>
        </w:tc>
        <w:tc>
          <w:tcPr>
            <w:tcW w:w="5632" w:type="dxa"/>
            <w:gridSpan w:val="2"/>
            <w:vAlign w:val="center"/>
          </w:tcPr>
          <w:p w:rsidR="00810E6C" w:rsidRDefault="00810E6C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E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73DF7" w:rsidRPr="00D73DF7" w:rsidRDefault="00AA5B6E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73DF7"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международных/республиканских научно-практических конференциях;</w:t>
            </w:r>
          </w:p>
          <w:p w:rsidR="00D73DF7" w:rsidRPr="00D73DF7" w:rsidRDefault="00D73DF7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2) публикация 1 (одной) статьи входящий либо в 1 (первый), либо 2 (второй), либо 3 (третий) квартили, и (или) входящий в базу 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Citation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Index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Arts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Humanities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Citation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Index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, и (или) имеющий </w:t>
            </w:r>
            <w:proofErr w:type="spellStart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процентиль</w:t>
            </w:r>
            <w:proofErr w:type="spellEnd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D73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CiteScore</w:t>
            </w:r>
            <w:proofErr w:type="spellEnd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в базе </w:t>
            </w:r>
            <w:r w:rsidRPr="00D73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35 (тридцати пяти);</w:t>
            </w:r>
          </w:p>
          <w:p w:rsidR="00D73DF7" w:rsidRPr="00D73DF7" w:rsidRDefault="00D73DF7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3) Публикация 4 (четырех) статей в республиканских изданиях, утвержденных Комитетом МОН РК и др.;</w:t>
            </w:r>
          </w:p>
          <w:p w:rsidR="00D73DF7" w:rsidRPr="00D73DF7" w:rsidRDefault="00D73DF7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4) В качестве конечного результата исследования будут выпускаться 21-23-ые тома сочинений </w:t>
            </w:r>
            <w:proofErr w:type="spellStart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Машхур</w:t>
            </w:r>
            <w:proofErr w:type="spellEnd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Жусипа</w:t>
            </w:r>
            <w:proofErr w:type="spellEnd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. Эти три тома сочинений внесут значительный вклад в развитие казахской литературы, языкознания, истории, этнографии, философии, медицины, в целом, в развитие казахской культуры, в социально-экономическое развитие страны;</w:t>
            </w:r>
          </w:p>
          <w:p w:rsidR="00D73DF7" w:rsidRPr="00D73DF7" w:rsidRDefault="00D73DF7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5) Результаты исследования будут отражаться на страницах республиканских периодических изданий, в научных статьях, учебниках, учебных пособиях, монографиях,  издаваемых в ближнем и дальнем зарубежье и внедренных в учебный процесс (на основе акта внедрения);</w:t>
            </w:r>
          </w:p>
          <w:p w:rsidR="00D73DF7" w:rsidRPr="00D73DF7" w:rsidRDefault="00D73DF7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 xml:space="preserve">6) Полученные результаты исследования предназначаются для специалистов филологии, лингвистики, литературоведения, </w:t>
            </w:r>
            <w:proofErr w:type="spellStart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историоведения</w:t>
            </w:r>
            <w:proofErr w:type="spellEnd"/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, учителей, студентов, магистрантов, докторантов высших учебных заведений, а также для всех тех, кто интересуется культурой казахского народа;</w:t>
            </w:r>
          </w:p>
          <w:p w:rsidR="00D73DF7" w:rsidRPr="00D73DF7" w:rsidRDefault="00D73DF7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7) Полученные результаты исследования сыграют важную роль в решении  важных проблем социальных и общественно-гуманитарных наук Республики Казахстан;</w:t>
            </w:r>
          </w:p>
          <w:p w:rsidR="00AA5B6E" w:rsidRPr="00D73DF7" w:rsidRDefault="00D73DF7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F7">
              <w:rPr>
                <w:rFonts w:ascii="Times New Roman" w:hAnsi="Times New Roman" w:cs="Times New Roman"/>
                <w:sz w:val="28"/>
                <w:szCs w:val="28"/>
              </w:rPr>
              <w:t>8) Результаты исследования будут пропагандироваться в научном сообществе и, в целом, среди общественности.</w:t>
            </w:r>
          </w:p>
          <w:p w:rsidR="00D73DF7" w:rsidRDefault="00810E6C" w:rsidP="00D73D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E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Достигнутые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10E6C" w:rsidRPr="006F5183" w:rsidRDefault="00C64011" w:rsidP="00810E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</w:t>
            </w:r>
            <w:r w:rsidR="00810E6C" w:rsidRPr="00C67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г.:</w:t>
            </w:r>
            <w:r w:rsidR="00810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раздел 21 тома: был проведен</w:t>
            </w:r>
            <w:r w:rsidR="00810E6C"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отбор, сравнительная выборка, публикация  и проведение текстологического исследования образцов, написанных арабскими буквами которые  находились в библиотечных фондах Научной Академии Республики Казахстан и др.</w:t>
            </w:r>
          </w:p>
          <w:p w:rsidR="00810E6C" w:rsidRDefault="00810E6C" w:rsidP="00810E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Были</w:t>
            </w:r>
            <w:r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разработаны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первые 60 страниц 21 тома (был</w:t>
            </w:r>
            <w:r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выдан перевод сделанный из старой арабской письменности (кадимше) вместе </w:t>
            </w:r>
            <w:r w:rsidR="00C673EB" w:rsidRPr="00C67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факсимиляцией</w:t>
            </w:r>
            <w:r w:rsidR="00C67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 Была</w:t>
            </w:r>
            <w:r w:rsidR="00E10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опубликованы</w:t>
            </w:r>
            <w:r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0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статьи</w:t>
            </w:r>
            <w:r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журналах, рекомендованных ККСОН МОН РК.</w:t>
            </w:r>
          </w:p>
          <w:p w:rsidR="006A62CD" w:rsidRPr="006A62CD" w:rsidRDefault="006A62CD" w:rsidP="006A62CD">
            <w:pPr>
              <w:pStyle w:val="a7"/>
              <w:numPr>
                <w:ilvl w:val="0"/>
                <w:numId w:val="1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4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Жүсіп Қ.П., Жүсіпов Н.Қ. </w:t>
            </w: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және Мәшһүр Жүсіп // Торайғыров Университетінің Хабаршысы: «Toraighyrov University» баспасы. Филологиялық </w:t>
            </w: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сериясы. № 3 (2020). – Павлодар. – Б. 215-222. </w:t>
            </w:r>
            <w:hyperlink r:id="rId5" w:history="1">
              <w:r w:rsidRPr="006A62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https://doi.org/10.48081/QAMQ4386</w:t>
              </w:r>
            </w:hyperlink>
            <w:r w:rsidRPr="006A6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4445" w:rsidRPr="006A62CD" w:rsidRDefault="006A62CD" w:rsidP="006A62CD">
            <w:pPr>
              <w:pStyle w:val="a7"/>
              <w:numPr>
                <w:ilvl w:val="0"/>
                <w:numId w:val="1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 Н.К., Баратова М.Н. Культурное наследие Машхур Жусипа // Вестник Торайгыров Университета: «Toraighyrov University». Филологическая серия. № 4 (2020). – Павлодар. – С. 166-172. </w:t>
            </w:r>
            <w:hyperlink r:id="rId6" w:history="1">
              <w:r w:rsidRPr="006A62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https://doi.org/10.48081/XAWZ6470</w:t>
              </w:r>
            </w:hyperlink>
          </w:p>
          <w:p w:rsidR="00014445" w:rsidRPr="006F5183" w:rsidRDefault="00C64011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</w:t>
            </w:r>
            <w:r w:rsidR="00C673EB" w:rsidRPr="00C67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г.:</w:t>
            </w:r>
            <w:r w:rsidR="00C67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раздел 21 тома: был</w:t>
            </w:r>
            <w:r w:rsidR="00014445"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определен общий объем образцов фольклора  собранний  Машхур Жусипа и их</w:t>
            </w:r>
            <w:r w:rsid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сюжетной и жанровой структуры. Были</w:t>
            </w:r>
            <w:r w:rsidR="00014445"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исследованы взгляды Машхур Жусипа к фольклору, рассмотрение его отношения к таким проблемам как, фольклор и история, фольклор и истина, фольклор и этнография.</w:t>
            </w:r>
          </w:p>
          <w:p w:rsidR="00C673EB" w:rsidRDefault="00014445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Были разработаны 120 </w:t>
            </w:r>
            <w:r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страниц 21 тома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первые 120 страниц 22 тома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(был</w:t>
            </w:r>
            <w:r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выдан перевод сделанный из старой арабской письменности (кадимше) вместе</w:t>
            </w:r>
            <w:r w:rsidRPr="00C67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факсимиляцией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 Были опубликованы</w:t>
            </w:r>
            <w:r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0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статьи</w:t>
            </w:r>
            <w:r w:rsidRPr="006F5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журналах, рекомендованных ККСОН МОН РК.</w:t>
            </w:r>
          </w:p>
          <w:p w:rsidR="00014445" w:rsidRDefault="00014445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 Н.К., Баратова М.Н. Культурное наследие Машхур Жусипа: история сохранения рукописей // Вестник Торайгыров Университета: «Toraighyrov University». Филологическая серия. № 1 (2021). – Павлодар. – С. 96-106. </w:t>
            </w:r>
            <w:hyperlink r:id="rId7" w:history="1">
              <w:r w:rsidRPr="00E27C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https://doi.org/10.48081/CSZL9292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4445" w:rsidRDefault="00014445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Жүсіпов Н.Қ., Жүсіпов Е.Қ., Баратова М.Н., Курметова А.А. Шығыс әдебиеті мен Мәшһүр Жүсіптің Мұхаммед пайғамбарды жырлаудағы үндестігі // Вестник Торайгыров Университета: «Toraighyrov University». Филологическая серия. № 2 (2021). – Павлодар. – С. 78-86. </w:t>
            </w:r>
            <w:hyperlink r:id="rId8" w:history="1">
              <w:r w:rsidRPr="00E27C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https://doi.org/10.48081/TVGR8732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A4A1B" w:rsidRDefault="00014445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3) </w:t>
            </w:r>
            <w:r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 Н.К., Баратова М.Н., Жусупов Е.К., Курметова А.А. Культурное наследие Машхур Жусипа: легенды // Вестник Торайгыров Университета: «Toraighyrov University». Филологическая серия. № 3 (2021). – Павлодар. – С. 74-81. </w:t>
            </w:r>
            <w:hyperlink r:id="rId9" w:history="1">
              <w:r w:rsidRPr="00E27C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https://doi.org/10.48081/UHTV1252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A4A1B" w:rsidRDefault="002A4A1B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4A1B" w:rsidRDefault="002A4A1B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4A1B" w:rsidRDefault="002A4A1B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4A1B" w:rsidRDefault="002A4A1B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4A1B" w:rsidRDefault="002A4A1B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4A1B" w:rsidRDefault="002A4A1B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4A1B" w:rsidRPr="00C673EB" w:rsidRDefault="002A4A1B" w:rsidP="0001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55DC" w:rsidRPr="00AA5B6E" w:rsidTr="00AA5B6E">
        <w:trPr>
          <w:trHeight w:val="510"/>
        </w:trPr>
        <w:tc>
          <w:tcPr>
            <w:tcW w:w="9351" w:type="dxa"/>
            <w:gridSpan w:val="3"/>
            <w:vAlign w:val="center"/>
          </w:tcPr>
          <w:p w:rsidR="009355DC" w:rsidRPr="00AA5B6E" w:rsidRDefault="009355DC" w:rsidP="000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1532EE" w:rsidRPr="00AA5B6E" w:rsidTr="00EF14AE">
        <w:trPr>
          <w:trHeight w:val="510"/>
        </w:trPr>
        <w:tc>
          <w:tcPr>
            <w:tcW w:w="4016" w:type="dxa"/>
            <w:gridSpan w:val="2"/>
            <w:vMerge w:val="restart"/>
            <w:vAlign w:val="center"/>
          </w:tcPr>
          <w:p w:rsidR="001532EE" w:rsidRPr="00AA5B6E" w:rsidRDefault="00014445" w:rsidP="000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85640D" wp14:editId="7C5C176B">
                  <wp:extent cx="1693416" cy="2529840"/>
                  <wp:effectExtent l="0" t="0" r="2540" b="3810"/>
                  <wp:docPr id="1" name="Рисунок 1" descr="папа сур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па сур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074" cy="254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  <w:vAlign w:val="center"/>
          </w:tcPr>
          <w:p w:rsidR="001532EE" w:rsidRPr="00AA5B6E" w:rsidRDefault="00014445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 Нартай Куандыкович</w:t>
            </w:r>
          </w:p>
        </w:tc>
      </w:tr>
      <w:tr w:rsidR="001532EE" w:rsidRPr="00AA5B6E" w:rsidTr="00EF14AE">
        <w:trPr>
          <w:trHeight w:val="510"/>
        </w:trPr>
        <w:tc>
          <w:tcPr>
            <w:tcW w:w="4016" w:type="dxa"/>
            <w:gridSpan w:val="2"/>
            <w:vMerge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Align w:val="center"/>
          </w:tcPr>
          <w:p w:rsidR="001532EE" w:rsidRPr="00AA5B6E" w:rsidRDefault="00014445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Позиция в проекте: </w:t>
            </w:r>
            <w:r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руководитель проекта</w:t>
            </w:r>
          </w:p>
        </w:tc>
      </w:tr>
      <w:tr w:rsidR="001532EE" w:rsidRPr="00AA5B6E" w:rsidTr="00EF14AE">
        <w:trPr>
          <w:trHeight w:val="510"/>
        </w:trPr>
        <w:tc>
          <w:tcPr>
            <w:tcW w:w="4016" w:type="dxa"/>
            <w:gridSpan w:val="2"/>
            <w:vMerge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Align w:val="center"/>
          </w:tcPr>
          <w:p w:rsidR="001532EE" w:rsidRPr="00AA5B6E" w:rsidRDefault="001532EE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 w:rsid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30.05.1970</w:t>
            </w:r>
          </w:p>
        </w:tc>
      </w:tr>
      <w:tr w:rsidR="001532EE" w:rsidRPr="00AA5B6E" w:rsidTr="00EF14AE">
        <w:trPr>
          <w:trHeight w:val="510"/>
        </w:trPr>
        <w:tc>
          <w:tcPr>
            <w:tcW w:w="4016" w:type="dxa"/>
            <w:gridSpan w:val="2"/>
            <w:vMerge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Align w:val="center"/>
          </w:tcPr>
          <w:p w:rsidR="001532EE" w:rsidRPr="00AA5B6E" w:rsidRDefault="00014445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доктор филологических наук</w:t>
            </w:r>
            <w:r w:rsidR="00AA5B6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профессор</w:t>
            </w:r>
          </w:p>
        </w:tc>
      </w:tr>
      <w:tr w:rsidR="001532EE" w:rsidRPr="00AA5B6E" w:rsidTr="00EF14AE">
        <w:trPr>
          <w:trHeight w:val="510"/>
        </w:trPr>
        <w:tc>
          <w:tcPr>
            <w:tcW w:w="4016" w:type="dxa"/>
            <w:gridSpan w:val="2"/>
            <w:vMerge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Основное место работы: </w:t>
            </w:r>
            <w:r w:rsidR="00AA5B6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НАО «Торайгыров университет»</w:t>
            </w:r>
          </w:p>
        </w:tc>
      </w:tr>
      <w:tr w:rsidR="001532EE" w:rsidRPr="00AA5B6E" w:rsidTr="00EF14AE">
        <w:trPr>
          <w:trHeight w:val="510"/>
        </w:trPr>
        <w:tc>
          <w:tcPr>
            <w:tcW w:w="4016" w:type="dxa"/>
            <w:gridSpan w:val="2"/>
            <w:vMerge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 научных интересов:</w:t>
            </w:r>
            <w:r w:rsidR="00AA5B6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F14AE" w:rsidRPr="00EF1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гуманитарные науки, языки и литература, теория литературы.</w:t>
            </w:r>
          </w:p>
        </w:tc>
      </w:tr>
      <w:tr w:rsidR="001532EE" w:rsidRPr="00961006" w:rsidTr="00EF14AE">
        <w:trPr>
          <w:trHeight w:val="510"/>
        </w:trPr>
        <w:tc>
          <w:tcPr>
            <w:tcW w:w="4016" w:type="dxa"/>
            <w:gridSpan w:val="2"/>
            <w:vMerge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Align w:val="center"/>
          </w:tcPr>
          <w:p w:rsidR="001532EE" w:rsidRPr="00920CAD" w:rsidRDefault="00920CAD" w:rsidP="00AA5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Researcher ID*  AAL-2439-2020 </w:t>
            </w:r>
            <w:hyperlink r:id="rId11" w:history="1">
              <w:r w:rsidRPr="007C7F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https://publons.com/researcher/3557602/zhussupov-nartay/</w:t>
              </w:r>
            </w:hyperlink>
          </w:p>
        </w:tc>
      </w:tr>
      <w:tr w:rsidR="00AA5B6E" w:rsidRPr="00AA5B6E" w:rsidTr="00EF14AE">
        <w:trPr>
          <w:trHeight w:val="510"/>
        </w:trPr>
        <w:tc>
          <w:tcPr>
            <w:tcW w:w="4016" w:type="dxa"/>
            <w:gridSpan w:val="2"/>
            <w:vMerge/>
            <w:vAlign w:val="center"/>
          </w:tcPr>
          <w:p w:rsidR="00AA5B6E" w:rsidRPr="00920CAD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5335" w:type="dxa"/>
            <w:vAlign w:val="center"/>
          </w:tcPr>
          <w:p w:rsidR="00920CAD" w:rsidRDefault="00920CAD" w:rsidP="00920C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Scopus Author ID*  55981905000 </w:t>
            </w:r>
            <w:hyperlink r:id="rId12" w:history="1">
              <w:r w:rsidRPr="007C7F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https://www.scopus.com/authid/detail.uri?authorId=55981905000</w:t>
              </w:r>
            </w:hyperlink>
            <w:r w:rsidRPr="00312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A5B6E" w:rsidRPr="00EF14AE" w:rsidRDefault="00920CAD" w:rsidP="00920C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0C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Индекс Хирша</w:t>
            </w:r>
            <w:r w:rsidRPr="00312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3</w:t>
            </w:r>
          </w:p>
        </w:tc>
      </w:tr>
      <w:tr w:rsidR="00AA5B6E" w:rsidRPr="00AA5B6E" w:rsidTr="00EF14AE">
        <w:trPr>
          <w:trHeight w:val="510"/>
        </w:trPr>
        <w:tc>
          <w:tcPr>
            <w:tcW w:w="4016" w:type="dxa"/>
            <w:gridSpan w:val="2"/>
            <w:vMerge/>
            <w:vAlign w:val="center"/>
          </w:tcPr>
          <w:p w:rsidR="00AA5B6E" w:rsidRPr="00AA5B6E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Align w:val="center"/>
          </w:tcPr>
          <w:p w:rsidR="00920CAD" w:rsidRDefault="00920CAD" w:rsidP="00920C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ORCID*  0000-0002-2111-6833 </w:t>
            </w:r>
          </w:p>
          <w:p w:rsidR="00AA5B6E" w:rsidRPr="00EF14AE" w:rsidRDefault="00961006" w:rsidP="00920C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="00920CAD" w:rsidRPr="007C7F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https://orcid.org/0000-0002-2111-6833</w:t>
              </w:r>
            </w:hyperlink>
          </w:p>
        </w:tc>
      </w:tr>
      <w:tr w:rsidR="001532EE" w:rsidRPr="00010D6B" w:rsidTr="00EF14AE">
        <w:trPr>
          <w:trHeight w:val="510"/>
        </w:trPr>
        <w:tc>
          <w:tcPr>
            <w:tcW w:w="4016" w:type="dxa"/>
            <w:gridSpan w:val="2"/>
            <w:vMerge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Align w:val="center"/>
          </w:tcPr>
          <w:p w:rsidR="00EF14AE" w:rsidRPr="00EF14AE" w:rsidRDefault="001532EE" w:rsidP="00EF14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Список </w:t>
            </w:r>
            <w:r w:rsidR="00AA5B6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публикаций</w:t>
            </w:r>
            <w:r w:rsidR="00EF1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010D6B" w:rsidRDefault="00010D6B" w:rsidP="000C0B88">
            <w:pPr>
              <w:pStyle w:val="a7"/>
              <w:numPr>
                <w:ilvl w:val="0"/>
                <w:numId w:val="3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849B5" w:rsidRPr="00184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Жүсіп</w:t>
            </w:r>
            <w:r w:rsidR="00EF14AE" w:rsidRPr="00184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849B5" w:rsidRPr="00184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Қ.П</w:t>
            </w:r>
            <w:r w:rsidR="00EF14AE" w:rsidRPr="00184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., </w:t>
            </w:r>
            <w:r w:rsidR="001849B5" w:rsidRPr="00184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Жүсіпов </w:t>
            </w:r>
            <w:r w:rsidR="00EF14AE" w:rsidRPr="00184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 w:rsidR="001849B5" w:rsidRPr="00184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</w:t>
            </w:r>
            <w:r w:rsidR="00EF14AE" w:rsidRPr="00184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849B5"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және Мәшһүр Жүсіп // </w:t>
            </w: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Торайғыров Университетінің Хабаршысы: «Toraighyrov University» баспасы. Филологиялық сериясы. № 3 (2020). – Павлодар. – Б. 215-222. </w:t>
            </w:r>
          </w:p>
          <w:p w:rsidR="00C92767" w:rsidRPr="00010D6B" w:rsidRDefault="00961006" w:rsidP="00C92767">
            <w:pPr>
              <w:pStyle w:val="a7"/>
              <w:tabs>
                <w:tab w:val="left" w:pos="24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="00C92767" w:rsidRPr="00A7458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https://doi.org/10.48081/QAMQ4386</w:t>
              </w:r>
            </w:hyperlink>
            <w:r w:rsidR="00C927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92767" w:rsidRPr="00C92767" w:rsidRDefault="00C92767" w:rsidP="000C0B88">
            <w:pPr>
              <w:pStyle w:val="a7"/>
              <w:numPr>
                <w:ilvl w:val="0"/>
                <w:numId w:val="3"/>
              </w:numPr>
              <w:tabs>
                <w:tab w:val="left" w:pos="229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 Н</w:t>
            </w:r>
            <w:r w:rsid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849B5"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Баратова</w:t>
            </w:r>
            <w:r w:rsidR="001849B5"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М.Н</w:t>
            </w:r>
            <w:r w:rsidR="001849B5"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Культурное наследие Машхур Жусипа</w:t>
            </w:r>
            <w:r w:rsidR="001849B5"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// </w:t>
            </w: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Вестник Торайгыров Университета: «Toraighyrov University». Филологическая серия.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). – Павлодар. – С.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</w:t>
            </w: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</w:t>
            </w: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5" w:history="1">
              <w:r w:rsidRPr="00C927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https://doi.org/10.48081/XAWZ6470</w:t>
              </w:r>
            </w:hyperlink>
            <w:r w:rsidRPr="00C927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0D6B" w:rsidRDefault="00EF14AE" w:rsidP="000C0B88">
            <w:pPr>
              <w:pStyle w:val="a7"/>
              <w:numPr>
                <w:ilvl w:val="0"/>
                <w:numId w:val="3"/>
              </w:numPr>
              <w:tabs>
                <w:tab w:val="left" w:pos="229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 Н.К., Баратова М.Н. Культурное наследие Машхур Жусипа: история сохранения рукописей // Вестник Торайгыров Университета: «Toraighyrov University». Филологическая серия. № 1 (2021). – Павлодар. – С. 96-106. </w:t>
            </w:r>
            <w:hyperlink r:id="rId16" w:history="1">
              <w:r w:rsidRPr="00010D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https://doi.org/10.48081/CSZL9292</w:t>
              </w:r>
            </w:hyperlink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0D6B" w:rsidRDefault="00EF14AE" w:rsidP="000C0B88">
            <w:pPr>
              <w:pStyle w:val="a7"/>
              <w:numPr>
                <w:ilvl w:val="0"/>
                <w:numId w:val="3"/>
              </w:numPr>
              <w:tabs>
                <w:tab w:val="left" w:pos="229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Жүсіпов Н.Қ., Жүсіпов Е.Қ., Баратова М.Н., Курметова А.А. Шығыс әдебиеті мен Мәшһүр Жүсіптің Мұхаммед пайғамбарды жырлаудағы үндестігі // Вестник Торайгыров Университета: «Toraighyrov University». Филологическая серия. № 2 (2021). – Павлодар. – С. 78-86. </w:t>
            </w:r>
            <w:hyperlink r:id="rId17" w:history="1">
              <w:r w:rsidRPr="00010D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https://doi.org/10.48081/TVGR8732</w:t>
              </w:r>
            </w:hyperlink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055CC" w:rsidRPr="00010D6B" w:rsidRDefault="00EF14AE" w:rsidP="000C0B88">
            <w:pPr>
              <w:pStyle w:val="a7"/>
              <w:numPr>
                <w:ilvl w:val="0"/>
                <w:numId w:val="3"/>
              </w:numPr>
              <w:tabs>
                <w:tab w:val="left" w:pos="229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 Н.К., Баратова М.Н., Жусупов Е.К., Курметова А.А. Культурное наследие Машхур Жусипа: легенды // Вестник Торайгыров Университета: «Toraighyrov University». Филологическая серия. № 3 (2021). – Павлодар. – С. 74-81. </w:t>
            </w:r>
            <w:hyperlink r:id="rId18" w:history="1">
              <w:r w:rsidRPr="00010D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https://doi.org/10.48081/UHTV1252</w:t>
              </w:r>
            </w:hyperlink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 w:val="restart"/>
          </w:tcPr>
          <w:p w:rsidR="00010D6B" w:rsidRDefault="00010D6B" w:rsidP="008004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5CC" w:rsidRPr="009055CC" w:rsidRDefault="009055CC" w:rsidP="008004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FB55C2" wp14:editId="0C15F747">
                  <wp:extent cx="1728020" cy="2606040"/>
                  <wp:effectExtent l="0" t="0" r="5715" b="3810"/>
                  <wp:docPr id="6" name="Рисунок 6" descr="C:\Users\пользователь\AppData\Local\Microsoft\Windows\INetCache\Content.Word\baratov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AppData\Local\Microsoft\Windows\INetCache\Content.Word\baratov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859" cy="264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EF14AE" w:rsidRPr="00EF14AE" w:rsidRDefault="009055CC" w:rsidP="008004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Баратова Мухаббат Нуржауовна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EF14AE" w:rsidRDefault="009055CC" w:rsidP="008004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9055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Позиция в проекте: Совместный руководитель проекта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9055CC" w:rsidRDefault="009055CC" w:rsidP="008004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рождения: 17.09.1970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AA5B6E" w:rsidRDefault="009055CC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</w:t>
            </w:r>
            <w:r w:rsidR="00EF14AE"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филологических наук</w:t>
            </w:r>
            <w:r w:rsidR="00EF14A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профессор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Основное место работы: НАО «Торайгыров университет»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Область научных интересов: </w:t>
            </w:r>
            <w:r w:rsidRPr="00EF1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гуманитарные науки, языки и литература, теория литературы.</w:t>
            </w:r>
          </w:p>
        </w:tc>
      </w:tr>
      <w:tr w:rsidR="00EF14AE" w:rsidRPr="00961006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AF5829" w:rsidRDefault="00AF5829" w:rsidP="00AF58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E36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E36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1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AAQ-9584-2020</w:t>
            </w:r>
          </w:p>
          <w:p w:rsidR="00EF14AE" w:rsidRPr="00EF14AE" w:rsidRDefault="00961006" w:rsidP="00AF58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="00AF5829" w:rsidRPr="007C7F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https://publons.com/researcher/3710597/muhabbat-baratova/</w:t>
              </w:r>
            </w:hyperlink>
          </w:p>
        </w:tc>
      </w:tr>
      <w:tr w:rsidR="00EF14AE" w:rsidRPr="00EF14A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F5829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5335" w:type="dxa"/>
          </w:tcPr>
          <w:p w:rsidR="00AF5829" w:rsidRDefault="00AF5829" w:rsidP="00AF58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E36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E36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E36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F1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55983049100</w:t>
            </w:r>
          </w:p>
          <w:p w:rsidR="00AF5829" w:rsidRDefault="00961006" w:rsidP="00AF58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AF5829" w:rsidRPr="007C7F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https://www.scopus.com/authid/detail.uri?authorId=55983049100</w:t>
              </w:r>
            </w:hyperlink>
            <w:r w:rsidR="00AF5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F14AE" w:rsidRPr="00EF14AE" w:rsidRDefault="00AF5829" w:rsidP="00AF58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D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Индекс Хирша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</w:p>
        </w:tc>
      </w:tr>
      <w:tr w:rsidR="00EF14AE" w:rsidRPr="00EF14A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AF5829" w:rsidRDefault="00AF5829" w:rsidP="00AF58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F1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0000-0002-7509-5652</w:t>
            </w:r>
          </w:p>
          <w:p w:rsidR="00EF14AE" w:rsidRPr="00EF14AE" w:rsidRDefault="00961006" w:rsidP="00AF58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AF5829" w:rsidRPr="007C7F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https://orcid.org/0000-0002-7509-5652</w:t>
              </w:r>
            </w:hyperlink>
          </w:p>
        </w:tc>
      </w:tr>
      <w:tr w:rsidR="00EF14AE" w:rsidRPr="00BF5393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BF5393" w:rsidRPr="00BF5393" w:rsidRDefault="00EF14AE" w:rsidP="009B279B">
            <w:pPr>
              <w:pStyle w:val="a7"/>
              <w:tabs>
                <w:tab w:val="left" w:pos="22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 w:rsidR="00BF5393" w:rsidRPr="00BF5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 Н.К., Баратова М.Н. Культурное наследие Машхур Жусипа // Вестник Торайгыров Университета: «Toraighyrov University». Филологическая серия. № 4 (2020). – Павлодар. – С. 166-172. </w:t>
            </w:r>
            <w:hyperlink r:id="rId23" w:history="1">
              <w:r w:rsidR="00BF5393" w:rsidRPr="00BF539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https://doi.org/10.48081/XAWZ6470</w:t>
              </w:r>
            </w:hyperlink>
            <w:r w:rsidR="00BF5393" w:rsidRPr="00BF5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F5393" w:rsidRDefault="00BF5393" w:rsidP="00BF5393">
            <w:pPr>
              <w:pStyle w:val="a7"/>
              <w:numPr>
                <w:ilvl w:val="0"/>
                <w:numId w:val="2"/>
              </w:numPr>
              <w:tabs>
                <w:tab w:val="left" w:pos="229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 Н.К., Баратова М.Н. Культурное наследие Машхур Жусипа: история сохранения рукописей // Вестник Торайгыров Университета: «Toraighyrov University». Филологическая серия. № 1 (2021). – Павлодар. – С. 96-106. </w:t>
            </w:r>
            <w:hyperlink r:id="rId24" w:history="1">
              <w:r w:rsidRPr="00010D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https://doi.org/10.48081/CSZL9292</w:t>
              </w:r>
            </w:hyperlink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F5393" w:rsidRDefault="00BF5393" w:rsidP="00BF5393">
            <w:pPr>
              <w:pStyle w:val="a7"/>
              <w:numPr>
                <w:ilvl w:val="0"/>
                <w:numId w:val="2"/>
              </w:numPr>
              <w:tabs>
                <w:tab w:val="left" w:pos="229"/>
                <w:tab w:val="left" w:pos="39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Жүсіпов Н.Қ., Жүсіпов Е.Қ., Баратова М.Н., Курметова А.А. Шығыс әдебиеті мен Мәшһүр Жүсіптің Мұхаммед пайғамбарды жырлаудағы үндестігі // Вестник Торайгыров Университета: «Toraighyrov University». Филологическая серия. № 2 (2021). – Павлодар. – С. 78-86. </w:t>
            </w:r>
            <w:hyperlink r:id="rId25" w:history="1">
              <w:r w:rsidRPr="00010D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https://doi.org/10.48081/TVGR8732</w:t>
              </w:r>
            </w:hyperlink>
            <w:r w:rsidRPr="00010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F14AE" w:rsidRPr="00BF5393" w:rsidRDefault="00BF5393" w:rsidP="00BF5393">
            <w:pPr>
              <w:pStyle w:val="a7"/>
              <w:numPr>
                <w:ilvl w:val="0"/>
                <w:numId w:val="2"/>
              </w:numPr>
              <w:tabs>
                <w:tab w:val="left" w:pos="2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3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 Н.К., Баратова М.Н., Жусупов Е.К., Курметова А.А. Культурное наследие Машхур Жусипа: легенды // Вестник Торайгыров Университета: «Toraighyrov University». Филологическая серия. № 3 (2021). – Павлодар. – С. 74-81. </w:t>
            </w:r>
            <w:hyperlink r:id="rId26" w:history="1">
              <w:r w:rsidRPr="00BF539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https://doi.org/10.48081/UHTV1252</w:t>
              </w:r>
            </w:hyperlink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 w:val="restart"/>
          </w:tcPr>
          <w:p w:rsidR="00EF14AE" w:rsidRDefault="00EF14AE" w:rsidP="0080046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5901C6" w:rsidRPr="005901C6" w:rsidRDefault="005901C6" w:rsidP="008004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BC25C0" wp14:editId="6A01111C">
                  <wp:extent cx="1731626" cy="2301240"/>
                  <wp:effectExtent l="0" t="0" r="2540" b="3810"/>
                  <wp:docPr id="8" name="Рисунок 8" descr="Жусупов 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Жусупов 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951" cy="231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 </w:t>
            </w:r>
            <w:r w:rsidR="00590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Ертай Куандыкович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Позиция в проекте: </w:t>
            </w:r>
            <w:r w:rsidR="005901C6" w:rsidRPr="00590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научный сотрудник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 w:rsidR="00590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10.01.1972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AA5B6E" w:rsidRDefault="005901C6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</w:t>
            </w:r>
            <w:r w:rsidR="00EF14AE"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филологических наук</w:t>
            </w:r>
            <w:r w:rsidR="00EF14A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90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ссоциированный </w:t>
            </w:r>
            <w:r w:rsidR="00EF14A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Основное место работы: НАО «Торайгыров университет»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Область научных интересов: </w:t>
            </w:r>
            <w:r w:rsidR="005901C6">
              <w:rPr>
                <w:rFonts w:ascii="Times New Roman" w:hAnsi="Times New Roman" w:cs="Times New Roman"/>
                <w:sz w:val="28"/>
                <w:szCs w:val="28"/>
              </w:rPr>
              <w:t>литературоведение, востоковедение, культурология</w:t>
            </w:r>
            <w:r w:rsidRPr="00EF1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F14AE" w:rsidRPr="00EF14A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EF14AE" w:rsidRDefault="00EF14AE" w:rsidP="005901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F14AE" w:rsidRPr="00EF14A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EF14AE" w:rsidRDefault="00EF14AE" w:rsidP="005901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F14AE" w:rsidRPr="00EF14A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EF14AE" w:rsidRDefault="00EF14AE" w:rsidP="005901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F14AE" w:rsidRPr="00BF5393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53FE7" w:rsidRDefault="00EF14AE" w:rsidP="00853F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="005901C6" w:rsidRPr="00590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3FE7"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Жүсіпов Н.Қ., Жүсіпов Е.Қ., Баратова М.Н., Курметова А.А. Шығыс әдебиеті мен Мәшһүр Жүсіптің Мұхаммед пайғамбарды жырлаудағы үндестігі // Торайғыров Университетінің Хабаршысы : «Toraighyrov University» баспасы. Филологиялық сериясы. № 2 (2021). – Павлодар. – Б. 7</w:t>
            </w:r>
            <w:r w:rsidR="0085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8-86.</w:t>
            </w:r>
          </w:p>
          <w:p w:rsidR="00EF14AE" w:rsidRDefault="00961006" w:rsidP="00800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8" w:history="1">
              <w:r w:rsidR="00853FE7" w:rsidRPr="00E27C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https://doi.org/10.48081/TVGR8732</w:t>
              </w:r>
            </w:hyperlink>
            <w:r w:rsidR="00853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F14AE" w:rsidRPr="00EF14AE" w:rsidRDefault="00BF5393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F1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EF14AE"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 Н.К., Баратова М.Н., Жусупов Е.К., Курметова А.А. Культурное наследие Машхур Жусипа: легенды // Вестник Торайгыров Университета: «Toraighyrov University». Филологическая серия. № 3 (2021). – Павлодар. – С. 74-81. </w:t>
            </w:r>
            <w:hyperlink r:id="rId29" w:history="1">
              <w:r w:rsidR="00EF14AE" w:rsidRPr="00E27C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https://doi.org/10.48081/UHTV1252</w:t>
              </w:r>
            </w:hyperlink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 w:val="restart"/>
          </w:tcPr>
          <w:p w:rsidR="00EF14AE" w:rsidRDefault="00EF14AE" w:rsidP="0080046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E571B" w:rsidRDefault="00FE571B" w:rsidP="0080046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E571B" w:rsidRDefault="00FE571B" w:rsidP="0080046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E571B" w:rsidRDefault="00FE571B" w:rsidP="0080046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E571B" w:rsidRDefault="00FE571B" w:rsidP="0080046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E571B" w:rsidRDefault="00FE571B" w:rsidP="0080046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FE571B" w:rsidRDefault="00FE571B" w:rsidP="0080046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5901C6" w:rsidRPr="005901C6" w:rsidRDefault="005901C6" w:rsidP="008004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FA619F" wp14:editId="317FF3AB">
                  <wp:extent cx="1714500" cy="1706376"/>
                  <wp:effectExtent l="0" t="0" r="0" b="8255"/>
                  <wp:docPr id="9" name="Рисунок 9" descr="WhatsApp Image 2021-04-25 at 19.21.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atsApp Image 2021-04-25 at 19.21.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736" cy="173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EF14AE" w:rsidRPr="00AA5B6E" w:rsidRDefault="005901C6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Курметова Алия Алмабековна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Позиция в проекте: </w:t>
            </w:r>
            <w:r w:rsidR="005901C6" w:rsidRPr="00590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Младший научный сотрудник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5901C6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 w:rsidR="00590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09.01.1995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5901C6" w:rsidRDefault="005901C6" w:rsidP="0080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гуманитарных наук по специальности филология</w:t>
            </w:r>
            <w:r w:rsidRPr="0059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0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Основное место работы: НАО «Торайгыров университет»</w:t>
            </w:r>
          </w:p>
        </w:tc>
      </w:tr>
      <w:tr w:rsidR="00EF14AE" w:rsidRPr="00AA5B6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Область научных интересов: </w:t>
            </w:r>
            <w:r w:rsidR="00590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литературоведение</w:t>
            </w:r>
            <w:r w:rsidRPr="00EF1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F14AE" w:rsidRPr="00EF14A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EF14AE" w:rsidRDefault="00EF14AE" w:rsidP="005901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F14AE" w:rsidRPr="00EF14A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EF14AE" w:rsidRDefault="00EF14AE" w:rsidP="005901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F14AE" w:rsidRPr="00EF14AE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Pr="00EF14AE" w:rsidRDefault="00EF14AE" w:rsidP="005901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AA5B6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F14AE" w:rsidRPr="00BF5393" w:rsidTr="00EF14AE">
        <w:trPr>
          <w:trHeight w:val="510"/>
        </w:trPr>
        <w:tc>
          <w:tcPr>
            <w:tcW w:w="4016" w:type="dxa"/>
            <w:gridSpan w:val="2"/>
            <w:vMerge/>
          </w:tcPr>
          <w:p w:rsidR="00EF14AE" w:rsidRPr="00AA5B6E" w:rsidRDefault="00EF14AE" w:rsidP="0080046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</w:tcPr>
          <w:p w:rsidR="00EF14AE" w:rsidRDefault="00EF14AE" w:rsidP="00800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92BE4" w:rsidRDefault="00EF14AE" w:rsidP="00800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Жүсіпов Н.Қ., Жүсіпов Е.Қ., Баратова М.Н., Курметова А.А. Шығыс әдебиеті мен Мәшһүр Жүсіптің Мұхаммед пайғамбарды жырлаудағы үндестігі // Торайғыров Университетінің Хабаршысы : «Toraighyrov University» баспасы. Филологиялық сериясы. № 2 (2021). – Павлодар. – Б. 7</w:t>
            </w:r>
            <w:r w:rsidR="00D92B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8-86.</w:t>
            </w:r>
          </w:p>
          <w:p w:rsidR="00EF14AE" w:rsidRPr="005901C6" w:rsidRDefault="00961006" w:rsidP="00800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1" w:history="1">
              <w:r w:rsidR="00EF14AE" w:rsidRPr="00E27C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https://doi.org/10.48081/TVGR8732</w:t>
              </w:r>
            </w:hyperlink>
            <w:r w:rsidR="00EF1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F14AE" w:rsidRPr="00EF14AE" w:rsidRDefault="005901C6" w:rsidP="00BF53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F1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EF14AE" w:rsidRPr="00014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 Н.К., Баратова М.Н., Жусупов Е.К., Курметова А.А. Культурное наследие Машхур Жусипа: легенды // Вестник Торайгыров Университета: «Toraighyrov University». Филологическая серия. № 3 (2021). – Павлодар. – С. 74-81. </w:t>
            </w:r>
            <w:hyperlink r:id="rId32" w:history="1">
              <w:r w:rsidR="00EF14AE" w:rsidRPr="00E27C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https://doi.org/10.48081/UHTV1252</w:t>
              </w:r>
            </w:hyperlink>
          </w:p>
        </w:tc>
      </w:tr>
    </w:tbl>
    <w:p w:rsidR="00AA5B6E" w:rsidRPr="00AA5B6E" w:rsidRDefault="00AA5B6E" w:rsidP="0096100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A5B6E" w:rsidRPr="00AA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7D41"/>
    <w:multiLevelType w:val="hybridMultilevel"/>
    <w:tmpl w:val="EADCA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B18"/>
    <w:multiLevelType w:val="hybridMultilevel"/>
    <w:tmpl w:val="8BC223C6"/>
    <w:lvl w:ilvl="0" w:tplc="F6F6E1B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C2173"/>
    <w:multiLevelType w:val="hybridMultilevel"/>
    <w:tmpl w:val="EAE02A5C"/>
    <w:lvl w:ilvl="0" w:tplc="7A7C4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C"/>
    <w:rsid w:val="00010D6B"/>
    <w:rsid w:val="00014445"/>
    <w:rsid w:val="00025FC4"/>
    <w:rsid w:val="00035C33"/>
    <w:rsid w:val="000776FC"/>
    <w:rsid w:val="00086DBF"/>
    <w:rsid w:val="000C0B88"/>
    <w:rsid w:val="000C4BC2"/>
    <w:rsid w:val="001066F7"/>
    <w:rsid w:val="001532EE"/>
    <w:rsid w:val="001849B5"/>
    <w:rsid w:val="001D609E"/>
    <w:rsid w:val="002A3FE1"/>
    <w:rsid w:val="002A4A1B"/>
    <w:rsid w:val="0033274A"/>
    <w:rsid w:val="003C34C7"/>
    <w:rsid w:val="0043168A"/>
    <w:rsid w:val="00461992"/>
    <w:rsid w:val="004B5676"/>
    <w:rsid w:val="004F6D2A"/>
    <w:rsid w:val="00566AB4"/>
    <w:rsid w:val="005901C6"/>
    <w:rsid w:val="006A62CD"/>
    <w:rsid w:val="006E3017"/>
    <w:rsid w:val="00775462"/>
    <w:rsid w:val="00810E6C"/>
    <w:rsid w:val="008307C8"/>
    <w:rsid w:val="00853FE7"/>
    <w:rsid w:val="008E17D8"/>
    <w:rsid w:val="009055CC"/>
    <w:rsid w:val="00920CAD"/>
    <w:rsid w:val="009355DC"/>
    <w:rsid w:val="009607CE"/>
    <w:rsid w:val="00961006"/>
    <w:rsid w:val="009B279B"/>
    <w:rsid w:val="009E1551"/>
    <w:rsid w:val="009F3F25"/>
    <w:rsid w:val="00A628F7"/>
    <w:rsid w:val="00A846EC"/>
    <w:rsid w:val="00AA5B6E"/>
    <w:rsid w:val="00AF5829"/>
    <w:rsid w:val="00B305E8"/>
    <w:rsid w:val="00B9435C"/>
    <w:rsid w:val="00BA3C4A"/>
    <w:rsid w:val="00BB39A5"/>
    <w:rsid w:val="00BF5393"/>
    <w:rsid w:val="00C64011"/>
    <w:rsid w:val="00C673EB"/>
    <w:rsid w:val="00C92767"/>
    <w:rsid w:val="00CA21E3"/>
    <w:rsid w:val="00CB620C"/>
    <w:rsid w:val="00D66F9F"/>
    <w:rsid w:val="00D73DF7"/>
    <w:rsid w:val="00D92BE4"/>
    <w:rsid w:val="00E1040D"/>
    <w:rsid w:val="00EF14AE"/>
    <w:rsid w:val="00FC4D53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B2480-253E-417F-9824-91C37BB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4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4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081/TVGR8732" TargetMode="External"/><Relationship Id="rId13" Type="http://schemas.openxmlformats.org/officeDocument/2006/relationships/hyperlink" Target="https://orcid.org/0000-0002-2111-6833" TargetMode="External"/><Relationship Id="rId18" Type="http://schemas.openxmlformats.org/officeDocument/2006/relationships/hyperlink" Target="https://doi.org/10.48081/UHTV1252" TargetMode="External"/><Relationship Id="rId26" Type="http://schemas.openxmlformats.org/officeDocument/2006/relationships/hyperlink" Target="https://doi.org/10.48081/UHTV12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598304910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.org/10.48081/CSZL9292" TargetMode="External"/><Relationship Id="rId12" Type="http://schemas.openxmlformats.org/officeDocument/2006/relationships/hyperlink" Target="https://www.scopus.com/authid/detail.uri?authorId=55981905000" TargetMode="External"/><Relationship Id="rId17" Type="http://schemas.openxmlformats.org/officeDocument/2006/relationships/hyperlink" Target="https://doi.org/10.48081/TVGR8732" TargetMode="External"/><Relationship Id="rId25" Type="http://schemas.openxmlformats.org/officeDocument/2006/relationships/hyperlink" Target="https://doi.org/10.48081/TVGR873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48081/CSZL9292" TargetMode="External"/><Relationship Id="rId20" Type="http://schemas.openxmlformats.org/officeDocument/2006/relationships/hyperlink" Target="https://publons.com/researcher/3710597/muhabbat-baratova/" TargetMode="External"/><Relationship Id="rId29" Type="http://schemas.openxmlformats.org/officeDocument/2006/relationships/hyperlink" Target="https://doi.org/10.48081/UHTV12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48081/XAWZ6470" TargetMode="External"/><Relationship Id="rId11" Type="http://schemas.openxmlformats.org/officeDocument/2006/relationships/hyperlink" Target="https://publons.com/researcher/3557602/zhussupov-nartay/" TargetMode="External"/><Relationship Id="rId24" Type="http://schemas.openxmlformats.org/officeDocument/2006/relationships/hyperlink" Target="https://doi.org/10.48081/CSZL9292" TargetMode="External"/><Relationship Id="rId32" Type="http://schemas.openxmlformats.org/officeDocument/2006/relationships/hyperlink" Target="https://doi.org/10.48081/UHTV1252" TargetMode="External"/><Relationship Id="rId5" Type="http://schemas.openxmlformats.org/officeDocument/2006/relationships/hyperlink" Target="https://doi.org/10.48081/QAMQ4386" TargetMode="External"/><Relationship Id="rId15" Type="http://schemas.openxmlformats.org/officeDocument/2006/relationships/hyperlink" Target="https://doi.org/10.48081/XAWZ6470" TargetMode="External"/><Relationship Id="rId23" Type="http://schemas.openxmlformats.org/officeDocument/2006/relationships/hyperlink" Target="https://doi.org/10.48081/XAWZ6470" TargetMode="External"/><Relationship Id="rId28" Type="http://schemas.openxmlformats.org/officeDocument/2006/relationships/hyperlink" Target="https://doi.org/10.48081/TVGR8732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2.jpeg"/><Relationship Id="rId31" Type="http://schemas.openxmlformats.org/officeDocument/2006/relationships/hyperlink" Target="https://doi.org/10.48081/TVGR8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8081/UHTV1252" TargetMode="External"/><Relationship Id="rId14" Type="http://schemas.openxmlformats.org/officeDocument/2006/relationships/hyperlink" Target="https://doi.org/10.48081/QAMQ4386" TargetMode="External"/><Relationship Id="rId22" Type="http://schemas.openxmlformats.org/officeDocument/2006/relationships/hyperlink" Target="https://orcid.org/0000-0002-7509-5652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Каверина Мария Михайловна</cp:lastModifiedBy>
  <cp:revision>117</cp:revision>
  <dcterms:created xsi:type="dcterms:W3CDTF">2021-04-09T04:02:00Z</dcterms:created>
  <dcterms:modified xsi:type="dcterms:W3CDTF">2021-12-07T03:24:00Z</dcterms:modified>
</cp:coreProperties>
</file>