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C" w:rsidRPr="00961006" w:rsidRDefault="008E17D8" w:rsidP="0046199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1006">
        <w:rPr>
          <w:rFonts w:ascii="Times New Roman" w:hAnsi="Times New Roman" w:cs="Times New Roman"/>
          <w:b/>
          <w:sz w:val="28"/>
          <w:szCs w:val="28"/>
          <w:lang w:val="kk-KZ"/>
        </w:rPr>
        <w:t>Краткая информация о проекте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46"/>
        <w:gridCol w:w="216"/>
        <w:gridCol w:w="6709"/>
      </w:tblGrid>
      <w:tr w:rsidR="009355DC" w:rsidRPr="00AA5B6E" w:rsidTr="00EF14AE">
        <w:trPr>
          <w:trHeight w:val="510"/>
        </w:trPr>
        <w:tc>
          <w:tcPr>
            <w:tcW w:w="3719" w:type="dxa"/>
            <w:vAlign w:val="center"/>
          </w:tcPr>
          <w:p w:rsidR="009355DC" w:rsidRPr="00AA5B6E" w:rsidRDefault="00AA5B6E" w:rsidP="00AA5B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ИРН и наименование</w:t>
            </w:r>
            <w:r w:rsidR="009355DC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проекта:</w:t>
            </w:r>
          </w:p>
        </w:tc>
        <w:tc>
          <w:tcPr>
            <w:tcW w:w="5632" w:type="dxa"/>
            <w:gridSpan w:val="2"/>
            <w:vAlign w:val="center"/>
          </w:tcPr>
          <w:p w:rsidR="009355DC" w:rsidRPr="00AA5B6E" w:rsidRDefault="00D73DF7" w:rsidP="0003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AP08856356</w:t>
            </w:r>
            <w:r w:rsidR="00AA5B6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A5B6E" w:rsidRPr="00AA5B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DF7">
              <w:rPr>
                <w:rFonts w:ascii="Times New Roman" w:hAnsi="Times New Roman" w:cs="Times New Roman"/>
                <w:sz w:val="28"/>
                <w:szCs w:val="28"/>
              </w:rPr>
              <w:t xml:space="preserve">Духовное возрождение: культурно-литературное наследие </w:t>
            </w:r>
            <w:proofErr w:type="spellStart"/>
            <w:r w:rsidRPr="00D73DF7">
              <w:rPr>
                <w:rFonts w:ascii="Times New Roman" w:hAnsi="Times New Roman" w:cs="Times New Roman"/>
                <w:sz w:val="28"/>
                <w:szCs w:val="28"/>
              </w:rPr>
              <w:t>Машхур</w:t>
            </w:r>
            <w:proofErr w:type="spellEnd"/>
            <w:r w:rsidRPr="00D73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DF7">
              <w:rPr>
                <w:rFonts w:ascii="Times New Roman" w:hAnsi="Times New Roman" w:cs="Times New Roman"/>
                <w:sz w:val="28"/>
                <w:szCs w:val="28"/>
              </w:rPr>
              <w:t>Жусип</w:t>
            </w:r>
            <w:proofErr w:type="spellEnd"/>
            <w:r w:rsidRPr="00D73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DF7">
              <w:rPr>
                <w:rFonts w:ascii="Times New Roman" w:hAnsi="Times New Roman" w:cs="Times New Roman"/>
                <w:sz w:val="28"/>
                <w:szCs w:val="28"/>
              </w:rPr>
              <w:t>Копеева</w:t>
            </w:r>
            <w:proofErr w:type="spellEnd"/>
            <w:r w:rsidR="00AA5B6E" w:rsidRPr="00AA5B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55DC" w:rsidRPr="00AA5B6E" w:rsidTr="00EF14AE">
        <w:trPr>
          <w:trHeight w:val="510"/>
        </w:trPr>
        <w:tc>
          <w:tcPr>
            <w:tcW w:w="3719" w:type="dxa"/>
            <w:vAlign w:val="center"/>
          </w:tcPr>
          <w:p w:rsidR="009355DC" w:rsidRPr="00AA5B6E" w:rsidRDefault="00AA5B6E" w:rsidP="00AA5B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Сроки </w:t>
            </w:r>
            <w:r w:rsidR="009355DC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реализации:</w:t>
            </w:r>
          </w:p>
        </w:tc>
        <w:tc>
          <w:tcPr>
            <w:tcW w:w="5632" w:type="dxa"/>
            <w:gridSpan w:val="2"/>
            <w:vAlign w:val="center"/>
          </w:tcPr>
          <w:p w:rsidR="00D73DF7" w:rsidRPr="00AA5B6E" w:rsidRDefault="00D73DF7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D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01.10.2020 – 31.12.2022</w:t>
            </w:r>
          </w:p>
        </w:tc>
      </w:tr>
      <w:tr w:rsidR="008E17D8" w:rsidRPr="00AA5B6E" w:rsidTr="00EF14AE">
        <w:trPr>
          <w:trHeight w:val="510"/>
        </w:trPr>
        <w:tc>
          <w:tcPr>
            <w:tcW w:w="3719" w:type="dxa"/>
            <w:vAlign w:val="center"/>
          </w:tcPr>
          <w:p w:rsidR="008E17D8" w:rsidRPr="00AA5B6E" w:rsidRDefault="008E17D8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Актуальность:</w:t>
            </w:r>
          </w:p>
        </w:tc>
        <w:tc>
          <w:tcPr>
            <w:tcW w:w="5632" w:type="dxa"/>
            <w:gridSpan w:val="2"/>
            <w:vAlign w:val="center"/>
          </w:tcPr>
          <w:p w:rsidR="008E17D8" w:rsidRPr="00AA5B6E" w:rsidRDefault="00D73DF7" w:rsidP="00D73D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D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Рожденный в период разных историко-социальных, общественн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о-политических перемен, М.</w:t>
            </w:r>
            <w:r w:rsidRPr="00D73D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 Копеев (1858-1931), известен как поэт и историк, внесший весомый вклад в формирований казахской письменной литературы, расширение творческого поля,  твердо придерживавшийся просветительского-демократического направления. Бесспорно актуальным является  анализ и ознакомление молодого поколения с культурно-литературным наследиеми литературно-языковой, фольклороведческой личностью писателя, сумевшего правдиво и точно описать  общественно-политическое положения казахского общества. Показывается актуальность темы программы  исследования и сбора народного литературного наследия и исторических сведений, творческого наследия собирателя и исследователя этнографических фактов, занимающего особую роль в истории отечественной литературы М. Ж Копеева. Главная особенность в подготовке многотомных произведений Машхур Жусипа (21-23 т</w:t>
            </w:r>
            <w:r w:rsidRPr="00D73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3D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), трудность при переводе со старого арабского письма на  казахский язык, потому что в старом арабском письме не проставляются гласные звуки. Сложность состоит и в том, что  в нашей стране почти нет специалистов по старой арабской письменности.</w:t>
            </w:r>
          </w:p>
        </w:tc>
      </w:tr>
      <w:tr w:rsidR="008E17D8" w:rsidRPr="00AA5B6E" w:rsidTr="00EF14AE">
        <w:trPr>
          <w:trHeight w:val="510"/>
        </w:trPr>
        <w:tc>
          <w:tcPr>
            <w:tcW w:w="3719" w:type="dxa"/>
            <w:vAlign w:val="center"/>
          </w:tcPr>
          <w:p w:rsidR="008E17D8" w:rsidRPr="00AA5B6E" w:rsidRDefault="008E17D8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</w:t>
            </w:r>
          </w:p>
        </w:tc>
        <w:tc>
          <w:tcPr>
            <w:tcW w:w="5632" w:type="dxa"/>
            <w:gridSpan w:val="2"/>
            <w:vAlign w:val="center"/>
          </w:tcPr>
          <w:p w:rsidR="008E17D8" w:rsidRPr="00AA5B6E" w:rsidRDefault="00D73DF7" w:rsidP="00D73D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3D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Основной целью данного научного исследования является ознокомление с творческим наследием и литературно-языковой личностью видного представителя казахской литературы, поэта, философа, историка и собирателя образцов устного народного творчества и фольклора Машхур Жусип Копеева.</w:t>
            </w:r>
          </w:p>
        </w:tc>
      </w:tr>
      <w:tr w:rsidR="009355DC" w:rsidRPr="00AA5B6E" w:rsidTr="00EF14AE">
        <w:trPr>
          <w:trHeight w:val="510"/>
        </w:trPr>
        <w:tc>
          <w:tcPr>
            <w:tcW w:w="3719" w:type="dxa"/>
            <w:vAlign w:val="center"/>
          </w:tcPr>
          <w:p w:rsidR="009355DC" w:rsidRPr="00AA5B6E" w:rsidRDefault="009355DC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Ожидаемые </w:t>
            </w:r>
            <w:r w:rsidR="008E17D8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 достигнутые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результаты:</w:t>
            </w:r>
          </w:p>
        </w:tc>
        <w:tc>
          <w:tcPr>
            <w:tcW w:w="5632" w:type="dxa"/>
            <w:gridSpan w:val="2"/>
            <w:vAlign w:val="center"/>
          </w:tcPr>
          <w:p w:rsidR="00810E6C" w:rsidRDefault="00810E6C" w:rsidP="00D73D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0E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Ожидаемые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D73DF7" w:rsidRPr="00D73DF7" w:rsidRDefault="00AA5B6E" w:rsidP="00D7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D73DF7" w:rsidRPr="00D73DF7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международных/республиканских научно-практических конференциях;</w:t>
            </w:r>
          </w:p>
          <w:p w:rsidR="00D73DF7" w:rsidRPr="00D73DF7" w:rsidRDefault="00D73DF7" w:rsidP="00D7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DF7">
              <w:rPr>
                <w:rFonts w:ascii="Times New Roman" w:hAnsi="Times New Roman" w:cs="Times New Roman"/>
                <w:sz w:val="28"/>
                <w:szCs w:val="28"/>
              </w:rPr>
              <w:t xml:space="preserve">2) публикация 1 (одной) статьи входящий либо в 1 (первый), либо 2 (второй), либо 3 (третий) квартили, и (или) входящий в базу </w:t>
            </w:r>
            <w:r w:rsidRPr="00D73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</w:t>
            </w:r>
            <w:r w:rsidRPr="00D73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  <w:r w:rsidRPr="00D73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Citation</w:t>
            </w:r>
            <w:r w:rsidRPr="00D73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Index</w:t>
            </w:r>
            <w:r w:rsidRPr="00D73DF7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D73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</w:t>
            </w:r>
            <w:r w:rsidRPr="00D73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D73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Humanities</w:t>
            </w:r>
            <w:r w:rsidRPr="00D73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Citation</w:t>
            </w:r>
            <w:r w:rsidRPr="00D73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Index</w:t>
            </w:r>
            <w:r w:rsidRPr="00D73DF7">
              <w:rPr>
                <w:rFonts w:ascii="Times New Roman" w:hAnsi="Times New Roman" w:cs="Times New Roman"/>
                <w:sz w:val="28"/>
                <w:szCs w:val="28"/>
              </w:rPr>
              <w:t xml:space="preserve">, и (или) имеющий </w:t>
            </w:r>
            <w:proofErr w:type="spellStart"/>
            <w:r w:rsidRPr="00D73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процентиль</w:t>
            </w:r>
            <w:proofErr w:type="spellEnd"/>
            <w:r w:rsidRPr="00D73DF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3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CiteScore</w:t>
            </w:r>
            <w:proofErr w:type="spellEnd"/>
            <w:r w:rsidRPr="00D73DF7">
              <w:rPr>
                <w:rFonts w:ascii="Times New Roman" w:hAnsi="Times New Roman" w:cs="Times New Roman"/>
                <w:sz w:val="28"/>
                <w:szCs w:val="28"/>
              </w:rPr>
              <w:t xml:space="preserve"> в базе </w:t>
            </w:r>
            <w:r w:rsidRPr="00D73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D73DF7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35 (тридцати пяти);</w:t>
            </w:r>
          </w:p>
          <w:p w:rsidR="00D73DF7" w:rsidRPr="00D73DF7" w:rsidRDefault="00D73DF7" w:rsidP="00D7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DF7">
              <w:rPr>
                <w:rFonts w:ascii="Times New Roman" w:hAnsi="Times New Roman" w:cs="Times New Roman"/>
                <w:sz w:val="28"/>
                <w:szCs w:val="28"/>
              </w:rPr>
              <w:t>3) Публикация 4 (четырех) статей в республиканских изданиях, утвержденных Комитетом МОН РК и др.;</w:t>
            </w:r>
          </w:p>
          <w:p w:rsidR="00D73DF7" w:rsidRPr="00D73DF7" w:rsidRDefault="00D73DF7" w:rsidP="00D7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DF7">
              <w:rPr>
                <w:rFonts w:ascii="Times New Roman" w:hAnsi="Times New Roman" w:cs="Times New Roman"/>
                <w:sz w:val="28"/>
                <w:szCs w:val="28"/>
              </w:rPr>
              <w:t xml:space="preserve">4) В качестве конечного результата исследования будут выпускаться 21-23-ые тома сочинений </w:t>
            </w:r>
            <w:proofErr w:type="spellStart"/>
            <w:r w:rsidRPr="00D73DF7">
              <w:rPr>
                <w:rFonts w:ascii="Times New Roman" w:hAnsi="Times New Roman" w:cs="Times New Roman"/>
                <w:sz w:val="28"/>
                <w:szCs w:val="28"/>
              </w:rPr>
              <w:t>Машхур</w:t>
            </w:r>
            <w:proofErr w:type="spellEnd"/>
            <w:r w:rsidRPr="00D73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DF7">
              <w:rPr>
                <w:rFonts w:ascii="Times New Roman" w:hAnsi="Times New Roman" w:cs="Times New Roman"/>
                <w:sz w:val="28"/>
                <w:szCs w:val="28"/>
              </w:rPr>
              <w:t>Жусипа</w:t>
            </w:r>
            <w:proofErr w:type="spellEnd"/>
            <w:r w:rsidRPr="00D73DF7">
              <w:rPr>
                <w:rFonts w:ascii="Times New Roman" w:hAnsi="Times New Roman" w:cs="Times New Roman"/>
                <w:sz w:val="28"/>
                <w:szCs w:val="28"/>
              </w:rPr>
              <w:t>. Эти три тома сочинений внесут значительный вклад в развитие казахской литературы, языкознания, истории, этнографии, философии, медицины, в целом, в развитие казахской культуры, в социально-экономическое развитие страны;</w:t>
            </w:r>
          </w:p>
          <w:p w:rsidR="00D73DF7" w:rsidRPr="00D73DF7" w:rsidRDefault="00D73DF7" w:rsidP="00D7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DF7">
              <w:rPr>
                <w:rFonts w:ascii="Times New Roman" w:hAnsi="Times New Roman" w:cs="Times New Roman"/>
                <w:sz w:val="28"/>
                <w:szCs w:val="28"/>
              </w:rPr>
              <w:t>5) Результаты исследования будут отражаться на страницах республиканских периодических изданий, в научных статьях, учебниках, учебных пособиях, монографиях,  издаваемых в ближнем и дальнем зарубежье и внедренных в учебный процесс (на основе акта внедрения);</w:t>
            </w:r>
          </w:p>
          <w:p w:rsidR="00D73DF7" w:rsidRPr="00D73DF7" w:rsidRDefault="00D73DF7" w:rsidP="00D7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DF7">
              <w:rPr>
                <w:rFonts w:ascii="Times New Roman" w:hAnsi="Times New Roman" w:cs="Times New Roman"/>
                <w:sz w:val="28"/>
                <w:szCs w:val="28"/>
              </w:rPr>
              <w:t xml:space="preserve">6) Полученные результаты исследования предназначаются для специалистов филологии, лингвистики, литературоведения, </w:t>
            </w:r>
            <w:proofErr w:type="spellStart"/>
            <w:r w:rsidRPr="00D73DF7">
              <w:rPr>
                <w:rFonts w:ascii="Times New Roman" w:hAnsi="Times New Roman" w:cs="Times New Roman"/>
                <w:sz w:val="28"/>
                <w:szCs w:val="28"/>
              </w:rPr>
              <w:t>историоведения</w:t>
            </w:r>
            <w:proofErr w:type="spellEnd"/>
            <w:r w:rsidRPr="00D73DF7">
              <w:rPr>
                <w:rFonts w:ascii="Times New Roman" w:hAnsi="Times New Roman" w:cs="Times New Roman"/>
                <w:sz w:val="28"/>
                <w:szCs w:val="28"/>
              </w:rPr>
              <w:t>, учителей, студентов, магистрантов, докторантов высших учебных заведений, а также для всех тех, кто интересуется культурой казахского народа;</w:t>
            </w:r>
          </w:p>
          <w:p w:rsidR="00D73DF7" w:rsidRPr="00D73DF7" w:rsidRDefault="00D73DF7" w:rsidP="00D7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DF7">
              <w:rPr>
                <w:rFonts w:ascii="Times New Roman" w:hAnsi="Times New Roman" w:cs="Times New Roman"/>
                <w:sz w:val="28"/>
                <w:szCs w:val="28"/>
              </w:rPr>
              <w:t>7) Полученные результаты исследования сыграют важную роль в решении  важных проблем социальных и общественно-гуманитарных наук Республики Казахстан;</w:t>
            </w:r>
          </w:p>
          <w:p w:rsidR="00AA5B6E" w:rsidRPr="00D73DF7" w:rsidRDefault="00D73DF7" w:rsidP="00D7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DF7">
              <w:rPr>
                <w:rFonts w:ascii="Times New Roman" w:hAnsi="Times New Roman" w:cs="Times New Roman"/>
                <w:sz w:val="28"/>
                <w:szCs w:val="28"/>
              </w:rPr>
              <w:t>8) Результаты исследования будут пропагандироваться в научном сообществе и, в целом, среди общественности.</w:t>
            </w:r>
          </w:p>
          <w:p w:rsidR="00D73DF7" w:rsidRDefault="00810E6C" w:rsidP="00D73D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0E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Достигнутые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810E6C" w:rsidRPr="006F5183" w:rsidRDefault="00C64011" w:rsidP="00810E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</w:t>
            </w:r>
            <w:r w:rsidR="00810E6C" w:rsidRPr="00C673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г.:</w:t>
            </w:r>
            <w:r w:rsidR="00810E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 раздел 21 тома: был проведен</w:t>
            </w:r>
            <w:r w:rsidR="00810E6C" w:rsidRPr="006F51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отбор, сравнительная выборка, публикация  и проведение текстологического исследования образцов, написанных арабскими буквами которые  находились в библиотечных фондах Научной Академии Республики Казахстан и др.</w:t>
            </w:r>
          </w:p>
          <w:p w:rsidR="00810E6C" w:rsidRDefault="00810E6C" w:rsidP="00810E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Были</w:t>
            </w:r>
            <w:r w:rsidRPr="006F51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разработаны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первые 60 страниц 21 тома (был</w:t>
            </w:r>
            <w:r w:rsidRPr="006F51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выдан перевод сделанный из старой арабской письменности (кадимше) вместе </w:t>
            </w:r>
            <w:r w:rsidR="00C673EB" w:rsidRPr="00C673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факсимиляцией</w:t>
            </w:r>
            <w:r w:rsidR="00C673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). Была</w:t>
            </w:r>
            <w:r w:rsidR="00E10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опубликованы</w:t>
            </w:r>
            <w:r w:rsidRPr="006F51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10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статьи</w:t>
            </w:r>
            <w:r w:rsidRPr="006F51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журналах, рекомендованных ККСОН МОН РК.</w:t>
            </w:r>
          </w:p>
          <w:p w:rsidR="006A62CD" w:rsidRPr="006A62CD" w:rsidRDefault="006A62CD" w:rsidP="006A62CD">
            <w:pPr>
              <w:pStyle w:val="a7"/>
              <w:numPr>
                <w:ilvl w:val="0"/>
                <w:numId w:val="1"/>
              </w:numPr>
              <w:tabs>
                <w:tab w:val="left" w:pos="24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849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Жүсіп Қ.П., Жүсіпов Н.Қ. </w:t>
            </w:r>
            <w:r w:rsidRPr="00010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Абай және Мәшһүр Жүсіп // Торайғыров Университетінің Хабаршысы: «Toraighyrov University» баспасы. Филологиялық </w:t>
            </w:r>
            <w:r w:rsidRPr="00010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сериясы. № 3 (2020). – Павлодар. – Б. 215-222. </w:t>
            </w:r>
            <w:hyperlink r:id="rId5" w:history="1">
              <w:r w:rsidRPr="006A62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https://doi.org/10.48081/QAMQ4386</w:t>
              </w:r>
            </w:hyperlink>
            <w:r w:rsidRPr="006A62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14445" w:rsidRPr="006A62CD" w:rsidRDefault="006A62CD" w:rsidP="006A62CD">
            <w:pPr>
              <w:pStyle w:val="a7"/>
              <w:numPr>
                <w:ilvl w:val="0"/>
                <w:numId w:val="1"/>
              </w:numPr>
              <w:tabs>
                <w:tab w:val="left" w:pos="3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62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Жусупов Н.К., Баратова М.Н. Культурное наследие Машхур Жусипа // Вестник Торайгыров Университета: «Toraighyrov University». Филологическая серия. № 4 (2020). – Павлодар. – С. 166-172. </w:t>
            </w:r>
            <w:hyperlink r:id="rId6" w:history="1">
              <w:r w:rsidRPr="006A62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https://doi.org/10.48081/XAWZ6470</w:t>
              </w:r>
            </w:hyperlink>
          </w:p>
          <w:p w:rsidR="00014445" w:rsidRPr="006F5183" w:rsidRDefault="00C64011" w:rsidP="000144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</w:t>
            </w:r>
            <w:r w:rsidR="00C673EB" w:rsidRPr="00C673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г.:</w:t>
            </w:r>
            <w:r w:rsidR="00C673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14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раздел 21 тома: был</w:t>
            </w:r>
            <w:r w:rsidR="00014445" w:rsidRPr="006F51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определен общий объем образцов фольклора  собранний  Машхур Жусипа и их</w:t>
            </w:r>
            <w:r w:rsidR="00014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сюжетной и жанровой структуры. Были</w:t>
            </w:r>
            <w:r w:rsidR="00014445" w:rsidRPr="006F51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исследованы взгляды Машхур Жусипа к фольклору, рассмотрение его отношения к таким проблемам как, фольклор и история, фольклор и истина, фольклор и этнография.</w:t>
            </w:r>
          </w:p>
          <w:p w:rsidR="00C673EB" w:rsidRDefault="00014445" w:rsidP="000144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Были разработаны 120 </w:t>
            </w:r>
            <w:r w:rsidRPr="006F51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страниц 21 тома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</w:t>
            </w:r>
            <w:r w:rsidRPr="006F51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первые 120 страниц 22 тома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(был</w:t>
            </w:r>
            <w:r w:rsidRPr="006F51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выдан перевод сделанный из старой арабской письменности (кадимше) вместе</w:t>
            </w:r>
            <w:r w:rsidRPr="00C673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 факсимиляцией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). Были опубликованы</w:t>
            </w:r>
            <w:r w:rsidRPr="006F51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10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статьи</w:t>
            </w:r>
            <w:r w:rsidRPr="006F51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журналах, рекомендованных ККСОН МОН РК.</w:t>
            </w:r>
          </w:p>
          <w:p w:rsidR="00014445" w:rsidRDefault="00014445" w:rsidP="000144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1) </w:t>
            </w:r>
            <w:r w:rsidRPr="00014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Жусупов Н.К., Баратова М.Н. Культурное наследие Машхур Жусипа: история сохранения рукописей // Вестник Торайгыров Университета: «Toraighyrov University». Филологическая серия. № 1 (2021). – Павлодар. – С. 96-106. </w:t>
            </w:r>
            <w:hyperlink r:id="rId7" w:history="1">
              <w:r w:rsidRPr="00E27C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https://doi.org/10.48081/CSZL9292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14445" w:rsidRDefault="00014445" w:rsidP="000144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2) </w:t>
            </w:r>
            <w:r w:rsidRPr="00014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Жүсіпов Н.Қ., Жүсіпов Е.Қ., Баратова М.Н., Курметова А.А. Шығыс әдебиеті мен Мәшһүр Жүсіптің Мұхаммед пайғамбарды жырлаудағы үндестігі // Вестник Торайгыров Университета: «Toraighyrov University». Филологическая серия. № 2 (2021). – Павлодар. – С. 78-86. </w:t>
            </w:r>
            <w:hyperlink r:id="rId8" w:history="1">
              <w:r w:rsidRPr="00E27C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https://doi.org/10.48081/TVGR8732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A4A1B" w:rsidRDefault="00014445" w:rsidP="000144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3) </w:t>
            </w:r>
            <w:r w:rsidRPr="00014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Жусупов Н.К., Баратова М.Н., Жусупов Е.К., Курметова А.А. Культурное наследие Машхур Жусипа: легенды // Вестник Торайгыров Университета: «Toraighyrov University». Филологическая серия. № 3 (2021). – Павлодар. – С. 74-81. </w:t>
            </w:r>
            <w:hyperlink r:id="rId9" w:history="1">
              <w:r w:rsidRPr="00E27C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https://doi.org/10.48081/UHTV1252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A4A1B" w:rsidRDefault="002A4A1B" w:rsidP="000144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4A1B" w:rsidRDefault="002A4A1B" w:rsidP="000144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4A1B" w:rsidRDefault="002A4A1B" w:rsidP="000144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4A1B" w:rsidRDefault="002A4A1B" w:rsidP="000144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4A1B" w:rsidRDefault="002A4A1B" w:rsidP="000144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4A1B" w:rsidRDefault="002A4A1B" w:rsidP="000144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4A1B" w:rsidRPr="00C673EB" w:rsidRDefault="002A4A1B" w:rsidP="000144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355DC" w:rsidRPr="00AA5B6E" w:rsidTr="00AA5B6E">
        <w:trPr>
          <w:trHeight w:val="510"/>
        </w:trPr>
        <w:tc>
          <w:tcPr>
            <w:tcW w:w="9351" w:type="dxa"/>
            <w:gridSpan w:val="3"/>
            <w:vAlign w:val="center"/>
          </w:tcPr>
          <w:p w:rsidR="009355DC" w:rsidRPr="00AA5B6E" w:rsidRDefault="009355DC" w:rsidP="00035C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Состав научно-исследовательской группы</w:t>
            </w:r>
          </w:p>
        </w:tc>
      </w:tr>
      <w:tr w:rsidR="001532EE" w:rsidRPr="00AA5B6E" w:rsidTr="00EF14AE">
        <w:trPr>
          <w:trHeight w:val="510"/>
        </w:trPr>
        <w:tc>
          <w:tcPr>
            <w:tcW w:w="4016" w:type="dxa"/>
            <w:gridSpan w:val="2"/>
            <w:vMerge w:val="restart"/>
            <w:vAlign w:val="center"/>
          </w:tcPr>
          <w:p w:rsidR="001532EE" w:rsidRPr="00AA5B6E" w:rsidRDefault="00014445" w:rsidP="00035C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85640D" wp14:editId="7C5C176B">
                  <wp:extent cx="1693416" cy="2529840"/>
                  <wp:effectExtent l="0" t="0" r="2540" b="3810"/>
                  <wp:docPr id="1" name="Рисунок 1" descr="папа сур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па сур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074" cy="2545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  <w:vAlign w:val="center"/>
          </w:tcPr>
          <w:p w:rsidR="001532EE" w:rsidRPr="00AA5B6E" w:rsidRDefault="00014445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4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Жусупов Нартай Куандыкович</w:t>
            </w:r>
          </w:p>
        </w:tc>
      </w:tr>
      <w:tr w:rsidR="001532EE" w:rsidRPr="00AA5B6E" w:rsidTr="00EF14AE">
        <w:trPr>
          <w:trHeight w:val="510"/>
        </w:trPr>
        <w:tc>
          <w:tcPr>
            <w:tcW w:w="4016" w:type="dxa"/>
            <w:gridSpan w:val="2"/>
            <w:vMerge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vAlign w:val="center"/>
          </w:tcPr>
          <w:p w:rsidR="001532EE" w:rsidRPr="00AA5B6E" w:rsidRDefault="00014445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Позиция в проекте: </w:t>
            </w:r>
            <w:r w:rsidRPr="00014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Научный руководитель проекта</w:t>
            </w:r>
          </w:p>
        </w:tc>
      </w:tr>
      <w:tr w:rsidR="001532EE" w:rsidRPr="00AA5B6E" w:rsidTr="00EF14AE">
        <w:trPr>
          <w:trHeight w:val="510"/>
        </w:trPr>
        <w:tc>
          <w:tcPr>
            <w:tcW w:w="4016" w:type="dxa"/>
            <w:gridSpan w:val="2"/>
            <w:vMerge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vAlign w:val="center"/>
          </w:tcPr>
          <w:p w:rsidR="001532EE" w:rsidRPr="00AA5B6E" w:rsidRDefault="001532EE" w:rsidP="00AA5B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Дата рождения: </w:t>
            </w:r>
            <w:r w:rsidR="00014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30.05.1970</w:t>
            </w:r>
          </w:p>
        </w:tc>
      </w:tr>
      <w:tr w:rsidR="001532EE" w:rsidRPr="00AA5B6E" w:rsidTr="00EF14AE">
        <w:trPr>
          <w:trHeight w:val="510"/>
        </w:trPr>
        <w:tc>
          <w:tcPr>
            <w:tcW w:w="4016" w:type="dxa"/>
            <w:gridSpan w:val="2"/>
            <w:vMerge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vAlign w:val="center"/>
          </w:tcPr>
          <w:p w:rsidR="001532EE" w:rsidRPr="00AA5B6E" w:rsidRDefault="00014445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4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доктор филологических наук</w:t>
            </w:r>
            <w:r w:rsidR="00AA5B6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профессор</w:t>
            </w:r>
          </w:p>
        </w:tc>
      </w:tr>
      <w:tr w:rsidR="001532EE" w:rsidRPr="00AA5B6E" w:rsidTr="00EF14AE">
        <w:trPr>
          <w:trHeight w:val="510"/>
        </w:trPr>
        <w:tc>
          <w:tcPr>
            <w:tcW w:w="4016" w:type="dxa"/>
            <w:gridSpan w:val="2"/>
            <w:vMerge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Основное место работы: </w:t>
            </w:r>
            <w:r w:rsidR="00AA5B6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НАО «Торайгыров университет»</w:t>
            </w:r>
          </w:p>
        </w:tc>
      </w:tr>
      <w:tr w:rsidR="001532EE" w:rsidRPr="00AA5B6E" w:rsidTr="00EF14AE">
        <w:trPr>
          <w:trHeight w:val="510"/>
        </w:trPr>
        <w:tc>
          <w:tcPr>
            <w:tcW w:w="4016" w:type="dxa"/>
            <w:gridSpan w:val="2"/>
            <w:vMerge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Область научных интересов:</w:t>
            </w:r>
            <w:r w:rsidR="00AA5B6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F14AE" w:rsidRPr="00EF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гуманитарные науки, языки и литература, теория литературы.</w:t>
            </w:r>
          </w:p>
        </w:tc>
      </w:tr>
      <w:tr w:rsidR="001532EE" w:rsidRPr="00961006" w:rsidTr="00EF14AE">
        <w:trPr>
          <w:trHeight w:val="510"/>
        </w:trPr>
        <w:tc>
          <w:tcPr>
            <w:tcW w:w="4016" w:type="dxa"/>
            <w:gridSpan w:val="2"/>
            <w:vMerge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vAlign w:val="center"/>
          </w:tcPr>
          <w:p w:rsidR="001532EE" w:rsidRPr="00920CAD" w:rsidRDefault="00920CAD" w:rsidP="00AA5B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Researcher ID*  AAL-2439-2020 </w:t>
            </w:r>
            <w:hyperlink r:id="rId11" w:history="1">
              <w:r w:rsidRPr="007C7F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https://publons.com/researcher/3557602/zhussupov-nartay/</w:t>
              </w:r>
            </w:hyperlink>
          </w:p>
        </w:tc>
      </w:tr>
      <w:tr w:rsidR="00AA5B6E" w:rsidRPr="00AA5B6E" w:rsidTr="00EF14AE">
        <w:trPr>
          <w:trHeight w:val="510"/>
        </w:trPr>
        <w:tc>
          <w:tcPr>
            <w:tcW w:w="4016" w:type="dxa"/>
            <w:gridSpan w:val="2"/>
            <w:vMerge/>
            <w:vAlign w:val="center"/>
          </w:tcPr>
          <w:p w:rsidR="00AA5B6E" w:rsidRPr="00920CAD" w:rsidRDefault="00AA5B6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5335" w:type="dxa"/>
            <w:vAlign w:val="center"/>
          </w:tcPr>
          <w:p w:rsidR="00920CAD" w:rsidRDefault="00920CAD" w:rsidP="00920C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2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Scopus Author ID*  55981905000 </w:t>
            </w:r>
            <w:hyperlink r:id="rId12" w:history="1">
              <w:r w:rsidRPr="007C7F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https://www.scopus.com/authid/detail.uri?authorId=55981905000</w:t>
              </w:r>
            </w:hyperlink>
            <w:r w:rsidRPr="00312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A5B6E" w:rsidRPr="00EF14AE" w:rsidRDefault="00920CAD" w:rsidP="00920C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0C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Индекс Хирша</w:t>
            </w:r>
            <w:r w:rsidRPr="00312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3</w:t>
            </w:r>
          </w:p>
        </w:tc>
      </w:tr>
      <w:tr w:rsidR="00AA5B6E" w:rsidRPr="00AA5B6E" w:rsidTr="00EF14AE">
        <w:trPr>
          <w:trHeight w:val="510"/>
        </w:trPr>
        <w:tc>
          <w:tcPr>
            <w:tcW w:w="4016" w:type="dxa"/>
            <w:gridSpan w:val="2"/>
            <w:vMerge/>
            <w:vAlign w:val="center"/>
          </w:tcPr>
          <w:p w:rsidR="00AA5B6E" w:rsidRPr="00AA5B6E" w:rsidRDefault="00AA5B6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vAlign w:val="center"/>
          </w:tcPr>
          <w:p w:rsidR="00920CAD" w:rsidRDefault="00920CAD" w:rsidP="00920C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2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ORCID*  0000-0002-2111-6833 </w:t>
            </w:r>
          </w:p>
          <w:p w:rsidR="00AA5B6E" w:rsidRPr="00EF14AE" w:rsidRDefault="00961006" w:rsidP="00920C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3" w:history="1">
              <w:r w:rsidR="00920CAD" w:rsidRPr="007C7F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https://orcid.org/0000-0002-2111-6833</w:t>
              </w:r>
            </w:hyperlink>
          </w:p>
        </w:tc>
      </w:tr>
      <w:tr w:rsidR="001532EE" w:rsidRPr="00010D6B" w:rsidTr="00EF14AE">
        <w:trPr>
          <w:trHeight w:val="510"/>
        </w:trPr>
        <w:tc>
          <w:tcPr>
            <w:tcW w:w="4016" w:type="dxa"/>
            <w:gridSpan w:val="2"/>
            <w:vMerge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vAlign w:val="center"/>
          </w:tcPr>
          <w:p w:rsidR="00EF14AE" w:rsidRPr="00EF14AE" w:rsidRDefault="001532EE" w:rsidP="00EF14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Список </w:t>
            </w:r>
            <w:r w:rsidR="00AA5B6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публикаций</w:t>
            </w:r>
            <w:r w:rsidR="00EF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010D6B" w:rsidRDefault="00010D6B" w:rsidP="000C0B88">
            <w:pPr>
              <w:pStyle w:val="a7"/>
              <w:numPr>
                <w:ilvl w:val="0"/>
                <w:numId w:val="3"/>
              </w:numPr>
              <w:tabs>
                <w:tab w:val="left" w:pos="24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849B5" w:rsidRPr="001849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Жүсіп</w:t>
            </w:r>
            <w:r w:rsidR="00EF14AE" w:rsidRPr="001849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849B5" w:rsidRPr="001849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Қ.П</w:t>
            </w:r>
            <w:r w:rsidR="00EF14AE" w:rsidRPr="001849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</w:t>
            </w:r>
            <w:r w:rsidR="001849B5" w:rsidRPr="001849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Жүсіпов </w:t>
            </w:r>
            <w:r w:rsidR="00EF14AE" w:rsidRPr="001849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</w:t>
            </w:r>
            <w:r w:rsidR="001849B5" w:rsidRPr="001849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</w:t>
            </w:r>
            <w:r w:rsidR="00EF14AE" w:rsidRPr="001849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849B5" w:rsidRPr="00010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Абай және Мәшһүр Жүсіп // </w:t>
            </w:r>
            <w:r w:rsidRPr="00010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Торайғыров Университетінің Хабаршысы: «Toraighyrov University» баспасы. Филологиялық сериясы. № 3 (2020). – Павлодар. – Б. 215-222. </w:t>
            </w:r>
          </w:p>
          <w:p w:rsidR="00C92767" w:rsidRPr="00010D6B" w:rsidRDefault="00961006" w:rsidP="00C92767">
            <w:pPr>
              <w:pStyle w:val="a7"/>
              <w:tabs>
                <w:tab w:val="left" w:pos="24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4" w:history="1">
              <w:r w:rsidR="00C92767" w:rsidRPr="00A745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https://doi.org/10.48081/QAMQ4386</w:t>
              </w:r>
            </w:hyperlink>
            <w:r w:rsidR="00C927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92767" w:rsidRPr="00C92767" w:rsidRDefault="00C92767" w:rsidP="000C0B88">
            <w:pPr>
              <w:pStyle w:val="a7"/>
              <w:numPr>
                <w:ilvl w:val="0"/>
                <w:numId w:val="3"/>
              </w:numPr>
              <w:tabs>
                <w:tab w:val="left" w:pos="229"/>
                <w:tab w:val="left" w:pos="39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Жусупов Н</w:t>
            </w:r>
            <w:r w:rsidR="00010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1849B5" w:rsidRPr="00010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Баратова</w:t>
            </w:r>
            <w:r w:rsidR="001849B5" w:rsidRPr="00010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М.Н</w:t>
            </w:r>
            <w:r w:rsidR="001849B5" w:rsidRPr="00010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Культурное наследие Машхур Жусипа</w:t>
            </w:r>
            <w:r w:rsidR="001849B5" w:rsidRPr="00010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// </w:t>
            </w:r>
            <w:r w:rsidRPr="00010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Вестник Торайгыров Университета: «Toraighyrov University». Филологическая серия. 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010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010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). – Павлодар. – С.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166</w:t>
            </w:r>
            <w:r w:rsidRPr="00010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172</w:t>
            </w:r>
            <w:r w:rsidRPr="00010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010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hyperlink r:id="rId15" w:history="1">
              <w:r w:rsidRPr="00C927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https://doi.org/10.48081/XAWZ6470</w:t>
              </w:r>
            </w:hyperlink>
            <w:r w:rsidRPr="00C927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10D6B" w:rsidRDefault="00EF14AE" w:rsidP="000C0B88">
            <w:pPr>
              <w:pStyle w:val="a7"/>
              <w:numPr>
                <w:ilvl w:val="0"/>
                <w:numId w:val="3"/>
              </w:numPr>
              <w:tabs>
                <w:tab w:val="left" w:pos="229"/>
                <w:tab w:val="left" w:pos="39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0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Жусупов Н.К., Баратова М.Н. Культурное наследие Машхур Жусипа: история сохранения рукописей // Вестник Торайгыров Университета: «Toraighyrov University». Филологическая серия. № 1 (2021). – Павлодар. – С. 96-106. </w:t>
            </w:r>
            <w:hyperlink r:id="rId16" w:history="1">
              <w:r w:rsidRPr="00010D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https://doi.org/10.48081/CSZL9292</w:t>
              </w:r>
            </w:hyperlink>
            <w:r w:rsidRPr="00010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10D6B" w:rsidRDefault="00EF14AE" w:rsidP="000C0B88">
            <w:pPr>
              <w:pStyle w:val="a7"/>
              <w:numPr>
                <w:ilvl w:val="0"/>
                <w:numId w:val="3"/>
              </w:numPr>
              <w:tabs>
                <w:tab w:val="left" w:pos="229"/>
                <w:tab w:val="left" w:pos="39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0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Жүсіпов Н.Қ., Жүсіпов Е.Қ., Баратова М.Н., Курметова А.А. Шығыс әдебиеті мен Мәшһүр Жүсіптің Мұхаммед пайғамбарды жырлаудағы үндестігі // Вестник Торайгыров Университета: «Toraighyrov University». Филологическая серия. № 2 (2021). – Павлодар. – С. 78-86. </w:t>
            </w:r>
            <w:hyperlink r:id="rId17" w:history="1">
              <w:r w:rsidRPr="00010D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https://doi.org/10.48081/TVGR8732</w:t>
              </w:r>
            </w:hyperlink>
            <w:r w:rsidRPr="00010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9055CC" w:rsidRPr="00010D6B" w:rsidRDefault="00EF14AE" w:rsidP="000C0B88">
            <w:pPr>
              <w:pStyle w:val="a7"/>
              <w:numPr>
                <w:ilvl w:val="0"/>
                <w:numId w:val="3"/>
              </w:numPr>
              <w:tabs>
                <w:tab w:val="left" w:pos="229"/>
                <w:tab w:val="left" w:pos="39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0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Жусупов Н.К., Баратова М.Н., Жусупов Е.К., Курметова А.А. Культурное наследие Машхур Жусипа: легенды // Вестник Торайгыров Университета: «Toraighyrov University». Филологическая серия. № 3 (2021). – Павлодар. – С. 74-81. </w:t>
            </w:r>
            <w:hyperlink r:id="rId18" w:history="1">
              <w:r w:rsidRPr="00010D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https://doi.org/10.48081/UHTV1252</w:t>
              </w:r>
            </w:hyperlink>
          </w:p>
        </w:tc>
      </w:tr>
      <w:tr w:rsidR="00EF14AE" w:rsidRPr="00AA5B6E" w:rsidTr="00EF14AE">
        <w:trPr>
          <w:trHeight w:val="510"/>
        </w:trPr>
        <w:tc>
          <w:tcPr>
            <w:tcW w:w="4016" w:type="dxa"/>
            <w:gridSpan w:val="2"/>
            <w:vMerge w:val="restart"/>
          </w:tcPr>
          <w:p w:rsidR="00010D6B" w:rsidRDefault="00010D6B" w:rsidP="008004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055CC" w:rsidRPr="009055CC" w:rsidRDefault="009055CC" w:rsidP="008004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FB55C2" wp14:editId="0C15F747">
                  <wp:extent cx="1728020" cy="2606040"/>
                  <wp:effectExtent l="0" t="0" r="5715" b="3810"/>
                  <wp:docPr id="6" name="Рисунок 6" descr="C:\Users\пользователь\AppData\Local\Microsoft\Windows\INetCache\Content.Word\baratov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\AppData\Local\Microsoft\Windows\INetCache\Content.Word\baratov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859" cy="2643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:rsidR="00EF14AE" w:rsidRPr="00EF14AE" w:rsidRDefault="009055CC" w:rsidP="008004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Баратова Мухаббат Нуржауовна</w:t>
            </w:r>
          </w:p>
        </w:tc>
      </w:tr>
      <w:tr w:rsidR="00EF14AE" w:rsidRPr="00AA5B6E" w:rsidTr="00EF14AE">
        <w:trPr>
          <w:trHeight w:val="510"/>
        </w:trPr>
        <w:tc>
          <w:tcPr>
            <w:tcW w:w="4016" w:type="dxa"/>
            <w:gridSpan w:val="2"/>
            <w:vMerge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EF14AE" w:rsidRPr="00EF14AE" w:rsidRDefault="009055CC" w:rsidP="008004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055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Позиция в проекте: Совместный руководитель проекта</w:t>
            </w:r>
          </w:p>
        </w:tc>
      </w:tr>
      <w:tr w:rsidR="00EF14AE" w:rsidRPr="00AA5B6E" w:rsidTr="00EF14AE">
        <w:trPr>
          <w:trHeight w:val="510"/>
        </w:trPr>
        <w:tc>
          <w:tcPr>
            <w:tcW w:w="4016" w:type="dxa"/>
            <w:gridSpan w:val="2"/>
            <w:vMerge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EF14AE" w:rsidRPr="009055CC" w:rsidRDefault="009055CC" w:rsidP="008004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рождения: 17.09.1970</w:t>
            </w:r>
          </w:p>
        </w:tc>
      </w:tr>
      <w:tr w:rsidR="00EF14AE" w:rsidRPr="00AA5B6E" w:rsidTr="00EF14AE">
        <w:trPr>
          <w:trHeight w:val="510"/>
        </w:trPr>
        <w:tc>
          <w:tcPr>
            <w:tcW w:w="4016" w:type="dxa"/>
            <w:gridSpan w:val="2"/>
            <w:vMerge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EF14AE" w:rsidRPr="00AA5B6E" w:rsidRDefault="009055CC" w:rsidP="008004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кандидат</w:t>
            </w:r>
            <w:r w:rsidR="00EF14AE" w:rsidRPr="00014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филологических наук</w:t>
            </w:r>
            <w:r w:rsidR="00EF14A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профессор</w:t>
            </w:r>
          </w:p>
        </w:tc>
      </w:tr>
      <w:tr w:rsidR="00EF14AE" w:rsidRPr="00AA5B6E" w:rsidTr="00EF14AE">
        <w:trPr>
          <w:trHeight w:val="510"/>
        </w:trPr>
        <w:tc>
          <w:tcPr>
            <w:tcW w:w="4016" w:type="dxa"/>
            <w:gridSpan w:val="2"/>
            <w:vMerge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Основное место работы: НАО «Торайгыров университет»</w:t>
            </w:r>
          </w:p>
        </w:tc>
      </w:tr>
      <w:tr w:rsidR="00EF14AE" w:rsidRPr="00AA5B6E" w:rsidTr="00EF14AE">
        <w:trPr>
          <w:trHeight w:val="510"/>
        </w:trPr>
        <w:tc>
          <w:tcPr>
            <w:tcW w:w="4016" w:type="dxa"/>
            <w:gridSpan w:val="2"/>
            <w:vMerge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Область научных интересов: </w:t>
            </w:r>
            <w:r w:rsidRPr="00EF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гуманитарные науки, языки и литература, теория литературы.</w:t>
            </w:r>
          </w:p>
        </w:tc>
      </w:tr>
      <w:tr w:rsidR="00EF14AE" w:rsidRPr="00961006" w:rsidTr="00EF14AE">
        <w:trPr>
          <w:trHeight w:val="510"/>
        </w:trPr>
        <w:tc>
          <w:tcPr>
            <w:tcW w:w="4016" w:type="dxa"/>
            <w:gridSpan w:val="2"/>
            <w:vMerge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AF5829" w:rsidRDefault="00AF5829" w:rsidP="00AF58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Researcher</w:t>
            </w:r>
            <w:r w:rsidRPr="00E36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E36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F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AAQ-9584-2020</w:t>
            </w:r>
          </w:p>
          <w:p w:rsidR="00EF14AE" w:rsidRPr="00EF14AE" w:rsidRDefault="00961006" w:rsidP="00AF58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0" w:history="1">
              <w:r w:rsidR="00AF5829" w:rsidRPr="007C7F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https://publons.com/researcher/3710597/muhabbat-baratova/</w:t>
              </w:r>
            </w:hyperlink>
          </w:p>
        </w:tc>
      </w:tr>
      <w:tr w:rsidR="00EF14AE" w:rsidRPr="00EF14AE" w:rsidTr="00EF14AE">
        <w:trPr>
          <w:trHeight w:val="510"/>
        </w:trPr>
        <w:tc>
          <w:tcPr>
            <w:tcW w:w="4016" w:type="dxa"/>
            <w:gridSpan w:val="2"/>
            <w:vMerge/>
          </w:tcPr>
          <w:p w:rsidR="00EF14AE" w:rsidRPr="00AF5829" w:rsidRDefault="00EF14AE" w:rsidP="00800465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5335" w:type="dxa"/>
          </w:tcPr>
          <w:p w:rsidR="00AF5829" w:rsidRDefault="00AF5829" w:rsidP="00AF58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E36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Author</w:t>
            </w:r>
            <w:r w:rsidRPr="00E36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E36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F1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55983049100</w:t>
            </w:r>
          </w:p>
          <w:p w:rsidR="00AF5829" w:rsidRDefault="00961006" w:rsidP="00AF58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1" w:history="1">
              <w:r w:rsidR="00AF5829" w:rsidRPr="007C7F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https://www.scopus.com/authid/detail.uri?authorId=55983049100</w:t>
              </w:r>
            </w:hyperlink>
            <w:r w:rsidR="00AF58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F14AE" w:rsidRPr="00EF14AE" w:rsidRDefault="00AF5829" w:rsidP="00AF58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D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Индекс Хирша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3</w:t>
            </w:r>
          </w:p>
        </w:tc>
      </w:tr>
      <w:tr w:rsidR="00EF14AE" w:rsidRPr="00EF14AE" w:rsidTr="00EF14AE">
        <w:trPr>
          <w:trHeight w:val="510"/>
        </w:trPr>
        <w:tc>
          <w:tcPr>
            <w:tcW w:w="4016" w:type="dxa"/>
            <w:gridSpan w:val="2"/>
            <w:vMerge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AF5829" w:rsidRDefault="00AF5829" w:rsidP="00AF58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ORCID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F1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0000-0002-7509-5652</w:t>
            </w:r>
          </w:p>
          <w:p w:rsidR="00EF14AE" w:rsidRPr="00EF14AE" w:rsidRDefault="00961006" w:rsidP="00AF58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2" w:history="1">
              <w:r w:rsidR="00AF5829" w:rsidRPr="007C7F6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https://orcid.org/0000-0002-7509-5652</w:t>
              </w:r>
            </w:hyperlink>
          </w:p>
        </w:tc>
      </w:tr>
      <w:tr w:rsidR="00EF14AE" w:rsidRPr="00BF5393" w:rsidTr="00EF14AE">
        <w:trPr>
          <w:trHeight w:val="510"/>
        </w:trPr>
        <w:tc>
          <w:tcPr>
            <w:tcW w:w="4016" w:type="dxa"/>
            <w:gridSpan w:val="2"/>
            <w:vMerge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EF14AE" w:rsidRDefault="00EF14AE" w:rsidP="008004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Список публикаций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BF5393" w:rsidRPr="00BF5393" w:rsidRDefault="00EF14AE" w:rsidP="009B279B">
            <w:pPr>
              <w:pStyle w:val="a7"/>
              <w:tabs>
                <w:tab w:val="left" w:pos="22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1) </w:t>
            </w:r>
            <w:r w:rsidR="00BF5393" w:rsidRPr="00BF53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Жусупов Н.К., Баратова М.Н. Культурное наследие Машхур Жусипа // Вестник Торайгыров Университета: «Toraighyrov University». Филологическая серия. № 4 (2020). – Павлодар. – С. 166-172. </w:t>
            </w:r>
            <w:hyperlink r:id="rId23" w:history="1">
              <w:r w:rsidR="00BF5393" w:rsidRPr="00BF539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https://doi.org/10.48081/XAWZ6470</w:t>
              </w:r>
            </w:hyperlink>
            <w:r w:rsidR="00BF5393" w:rsidRPr="00BF53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F5393" w:rsidRDefault="00BF5393" w:rsidP="00BF5393">
            <w:pPr>
              <w:pStyle w:val="a7"/>
              <w:numPr>
                <w:ilvl w:val="0"/>
                <w:numId w:val="2"/>
              </w:numPr>
              <w:tabs>
                <w:tab w:val="left" w:pos="229"/>
                <w:tab w:val="left" w:pos="39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0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Жусупов Н.К., Баратова М.Н. Культурное наследие Машхур Жусипа: история сохранения рукописей // Вестник Торайгыров Университета: «Toraighyrov University». Филологическая серия. № 1 (2021). – Павлодар. – С. 96-106. </w:t>
            </w:r>
            <w:hyperlink r:id="rId24" w:history="1">
              <w:r w:rsidRPr="00010D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https://doi.org/10.48081/CSZL9292</w:t>
              </w:r>
            </w:hyperlink>
            <w:r w:rsidRPr="00010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F5393" w:rsidRDefault="00BF5393" w:rsidP="00BF5393">
            <w:pPr>
              <w:pStyle w:val="a7"/>
              <w:numPr>
                <w:ilvl w:val="0"/>
                <w:numId w:val="2"/>
              </w:numPr>
              <w:tabs>
                <w:tab w:val="left" w:pos="229"/>
                <w:tab w:val="left" w:pos="39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0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Жүсіпов Н.Қ., Жүсіпов Е.Қ., Баратова М.Н., Курметова А.А. Шығыс әдебиеті мен Мәшһүр Жүсіптің Мұхаммед пайғамбарды жырлаудағы үндестігі // Вестник Торайгыров Университета: «Toraighyrov University». Филологическая серия. № 2 (2021). – Павлодар. – С. 78-86. </w:t>
            </w:r>
            <w:hyperlink r:id="rId25" w:history="1">
              <w:r w:rsidRPr="00010D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https://doi.org/10.48081/TVGR8732</w:t>
              </w:r>
            </w:hyperlink>
            <w:r w:rsidRPr="00010D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F14AE" w:rsidRPr="00BF5393" w:rsidRDefault="00BF5393" w:rsidP="00BF5393">
            <w:pPr>
              <w:pStyle w:val="a7"/>
              <w:numPr>
                <w:ilvl w:val="0"/>
                <w:numId w:val="2"/>
              </w:numPr>
              <w:tabs>
                <w:tab w:val="left" w:pos="2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53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Жусупов Н.К., Баратова М.Н., Жусупов Е.К., Курметова А.А. Культурное наследие Машхур Жусипа: легенды // Вестник Торайгыров Университета: «Toraighyrov University». Филологическая серия. № 3 (2021). – Павлодар. – С. 74-81. </w:t>
            </w:r>
            <w:hyperlink r:id="rId26" w:history="1">
              <w:r w:rsidRPr="00BF539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https://doi.org/10.48081/UHTV1252</w:t>
              </w:r>
            </w:hyperlink>
          </w:p>
        </w:tc>
      </w:tr>
      <w:tr w:rsidR="00EF14AE" w:rsidRPr="00AA5B6E" w:rsidTr="00EF14AE">
        <w:trPr>
          <w:trHeight w:val="510"/>
        </w:trPr>
        <w:tc>
          <w:tcPr>
            <w:tcW w:w="4016" w:type="dxa"/>
            <w:gridSpan w:val="2"/>
            <w:vMerge w:val="restart"/>
          </w:tcPr>
          <w:p w:rsidR="00EF14AE" w:rsidRDefault="00EF14AE" w:rsidP="0080046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5901C6" w:rsidRPr="005901C6" w:rsidRDefault="005901C6" w:rsidP="008004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BC25C0" wp14:editId="6A01111C">
                  <wp:extent cx="1731626" cy="2301240"/>
                  <wp:effectExtent l="0" t="0" r="2540" b="3810"/>
                  <wp:docPr id="8" name="Рисунок 8" descr="Жусупов 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Жусупов 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951" cy="2314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4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Жусупов </w:t>
            </w:r>
            <w:r w:rsidR="005901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Ертай Куандыкович</w:t>
            </w:r>
          </w:p>
        </w:tc>
      </w:tr>
      <w:tr w:rsidR="00EF14AE" w:rsidRPr="00AA5B6E" w:rsidTr="00EF14AE">
        <w:trPr>
          <w:trHeight w:val="510"/>
        </w:trPr>
        <w:tc>
          <w:tcPr>
            <w:tcW w:w="4016" w:type="dxa"/>
            <w:gridSpan w:val="2"/>
            <w:vMerge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Позиция в проекте: </w:t>
            </w:r>
            <w:r w:rsidR="005901C6" w:rsidRPr="005901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Старший научный сотрудник</w:t>
            </w:r>
          </w:p>
        </w:tc>
      </w:tr>
      <w:tr w:rsidR="00EF14AE" w:rsidRPr="00AA5B6E" w:rsidTr="00EF14AE">
        <w:trPr>
          <w:trHeight w:val="510"/>
        </w:trPr>
        <w:tc>
          <w:tcPr>
            <w:tcW w:w="4016" w:type="dxa"/>
            <w:gridSpan w:val="2"/>
            <w:vMerge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Дата рождения: </w:t>
            </w:r>
            <w:r w:rsidR="005901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10.01.1972</w:t>
            </w:r>
          </w:p>
        </w:tc>
      </w:tr>
      <w:tr w:rsidR="00EF14AE" w:rsidRPr="00AA5B6E" w:rsidTr="00EF14AE">
        <w:trPr>
          <w:trHeight w:val="510"/>
        </w:trPr>
        <w:tc>
          <w:tcPr>
            <w:tcW w:w="4016" w:type="dxa"/>
            <w:gridSpan w:val="2"/>
            <w:vMerge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EF14AE" w:rsidRPr="00AA5B6E" w:rsidRDefault="005901C6" w:rsidP="008004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кандидат</w:t>
            </w:r>
            <w:r w:rsidR="00EF14AE" w:rsidRPr="00014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филологических наук</w:t>
            </w:r>
            <w:r w:rsidR="00EF14A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901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ссоциированный </w:t>
            </w:r>
            <w:r w:rsidR="00EF14A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профессор</w:t>
            </w:r>
          </w:p>
        </w:tc>
      </w:tr>
      <w:tr w:rsidR="00EF14AE" w:rsidRPr="00AA5B6E" w:rsidTr="00EF14AE">
        <w:trPr>
          <w:trHeight w:val="510"/>
        </w:trPr>
        <w:tc>
          <w:tcPr>
            <w:tcW w:w="4016" w:type="dxa"/>
            <w:gridSpan w:val="2"/>
            <w:vMerge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Основное место работы: НАО «Торайгыров университет»</w:t>
            </w:r>
          </w:p>
        </w:tc>
      </w:tr>
      <w:tr w:rsidR="00EF14AE" w:rsidRPr="00AA5B6E" w:rsidTr="00EF14AE">
        <w:trPr>
          <w:trHeight w:val="510"/>
        </w:trPr>
        <w:tc>
          <w:tcPr>
            <w:tcW w:w="4016" w:type="dxa"/>
            <w:gridSpan w:val="2"/>
            <w:vMerge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Область научных интересов: </w:t>
            </w:r>
            <w:r w:rsidR="005901C6">
              <w:rPr>
                <w:rFonts w:ascii="Times New Roman" w:hAnsi="Times New Roman" w:cs="Times New Roman"/>
                <w:sz w:val="28"/>
                <w:szCs w:val="28"/>
              </w:rPr>
              <w:t>литературоведение, востоковедение, культурология</w:t>
            </w:r>
            <w:r w:rsidRPr="00EF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EF14AE" w:rsidRPr="00EF14AE" w:rsidTr="00EF14AE">
        <w:trPr>
          <w:trHeight w:val="510"/>
        </w:trPr>
        <w:tc>
          <w:tcPr>
            <w:tcW w:w="4016" w:type="dxa"/>
            <w:gridSpan w:val="2"/>
            <w:vMerge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EF14AE" w:rsidRPr="00EF14AE" w:rsidRDefault="00EF14AE" w:rsidP="005901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Researcher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F14AE" w:rsidRPr="00EF14AE" w:rsidTr="00EF14AE">
        <w:trPr>
          <w:trHeight w:val="510"/>
        </w:trPr>
        <w:tc>
          <w:tcPr>
            <w:tcW w:w="4016" w:type="dxa"/>
            <w:gridSpan w:val="2"/>
            <w:vMerge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EF14AE" w:rsidRPr="00EF14AE" w:rsidRDefault="00EF14AE" w:rsidP="005901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Author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F14AE" w:rsidRPr="00EF14AE" w:rsidTr="00EF14AE">
        <w:trPr>
          <w:trHeight w:val="510"/>
        </w:trPr>
        <w:tc>
          <w:tcPr>
            <w:tcW w:w="4016" w:type="dxa"/>
            <w:gridSpan w:val="2"/>
            <w:vMerge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EF14AE" w:rsidRPr="00EF14AE" w:rsidRDefault="00EF14AE" w:rsidP="005901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ORCID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F14AE" w:rsidRPr="00BF5393" w:rsidTr="00EF14AE">
        <w:trPr>
          <w:trHeight w:val="510"/>
        </w:trPr>
        <w:tc>
          <w:tcPr>
            <w:tcW w:w="4016" w:type="dxa"/>
            <w:gridSpan w:val="2"/>
            <w:vMerge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EF14AE" w:rsidRDefault="00EF14AE" w:rsidP="008004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Список публикаций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853FE7" w:rsidRDefault="00EF14AE" w:rsidP="00853F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</w:t>
            </w:r>
            <w:r w:rsidR="005901C6" w:rsidRPr="005901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53FE7" w:rsidRPr="00014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Жүсіпов Н.Қ., Жүсіпов Е.Қ., Баратова М.Н., Курметова А.А. Шығыс әдебиеті мен Мәшһүр Жүсіптің Мұхаммед пайғамбарды жырлаудағы үндестігі // Торайғыров Университетінің Хабаршысы : «Toraighyrov University» баспасы. Филологиялық сериясы. № 2 (2021). – Павлодар. – Б. 7</w:t>
            </w:r>
            <w:r w:rsidR="00853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8-86.</w:t>
            </w:r>
          </w:p>
          <w:p w:rsidR="00EF14AE" w:rsidRDefault="00961006" w:rsidP="008004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8" w:history="1">
              <w:r w:rsidR="00853FE7" w:rsidRPr="00E27C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https://doi.org/10.48081/TVGR8732</w:t>
              </w:r>
            </w:hyperlink>
            <w:r w:rsidR="00853F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F14AE" w:rsidRPr="00EF14AE" w:rsidRDefault="00BF5393" w:rsidP="008004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EF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  <w:r w:rsidR="00EF14AE" w:rsidRPr="00014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Жусупов Н.К., Баратова М.Н., Жусупов Е.К., Курметова А.А. Культурное наследие Машхур Жусипа: легенды // Вестник Торайгыров Университета: «Toraighyrov University». Филологическая серия. № 3 (2021). – Павлодар. – С. 74-81. </w:t>
            </w:r>
            <w:hyperlink r:id="rId29" w:history="1">
              <w:r w:rsidR="00EF14AE" w:rsidRPr="00E27C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https://doi.org/10.48081/UHTV1252</w:t>
              </w:r>
            </w:hyperlink>
          </w:p>
        </w:tc>
      </w:tr>
      <w:tr w:rsidR="00EF14AE" w:rsidRPr="00AA5B6E" w:rsidTr="00EF14AE">
        <w:trPr>
          <w:trHeight w:val="510"/>
        </w:trPr>
        <w:tc>
          <w:tcPr>
            <w:tcW w:w="4016" w:type="dxa"/>
            <w:gridSpan w:val="2"/>
            <w:vMerge w:val="restart"/>
          </w:tcPr>
          <w:p w:rsidR="00EF14AE" w:rsidRDefault="00EF14AE" w:rsidP="0080046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FE571B" w:rsidRDefault="00FE571B" w:rsidP="0080046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FE571B" w:rsidRDefault="00FE571B" w:rsidP="0080046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FE571B" w:rsidRDefault="00FE571B" w:rsidP="0080046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FE571B" w:rsidRDefault="00FE571B" w:rsidP="0080046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FE571B" w:rsidRDefault="00FE571B" w:rsidP="0080046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FE571B" w:rsidRDefault="00FE571B" w:rsidP="0080046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5901C6" w:rsidRPr="005901C6" w:rsidRDefault="005901C6" w:rsidP="008004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FA619F" wp14:editId="317FF3AB">
                  <wp:extent cx="1714500" cy="1706376"/>
                  <wp:effectExtent l="0" t="0" r="0" b="8255"/>
                  <wp:docPr id="9" name="Рисунок 9" descr="WhatsApp Image 2021-04-25 at 19.21.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hatsApp Image 2021-04-25 at 19.21.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736" cy="1732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:rsidR="00EF14AE" w:rsidRPr="00AA5B6E" w:rsidRDefault="005901C6" w:rsidP="008004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01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Курметова Алия Алмабековна</w:t>
            </w:r>
          </w:p>
        </w:tc>
      </w:tr>
      <w:tr w:rsidR="00EF14AE" w:rsidRPr="00AA5B6E" w:rsidTr="00EF14AE">
        <w:trPr>
          <w:trHeight w:val="510"/>
        </w:trPr>
        <w:tc>
          <w:tcPr>
            <w:tcW w:w="4016" w:type="dxa"/>
            <w:gridSpan w:val="2"/>
            <w:vMerge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Позиция в проекте: </w:t>
            </w:r>
            <w:r w:rsidR="005901C6" w:rsidRPr="005901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Младший научный сотрудник</w:t>
            </w:r>
          </w:p>
        </w:tc>
      </w:tr>
      <w:tr w:rsidR="00EF14AE" w:rsidRPr="00AA5B6E" w:rsidTr="00EF14AE">
        <w:trPr>
          <w:trHeight w:val="510"/>
        </w:trPr>
        <w:tc>
          <w:tcPr>
            <w:tcW w:w="4016" w:type="dxa"/>
            <w:gridSpan w:val="2"/>
            <w:vMerge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EF14AE" w:rsidRPr="005901C6" w:rsidRDefault="00EF14AE" w:rsidP="008004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Дата рождения: </w:t>
            </w:r>
            <w:r w:rsidR="005901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09.01.1995</w:t>
            </w:r>
          </w:p>
        </w:tc>
      </w:tr>
      <w:tr w:rsidR="00EF14AE" w:rsidRPr="00AA5B6E" w:rsidTr="00EF14AE">
        <w:trPr>
          <w:trHeight w:val="510"/>
        </w:trPr>
        <w:tc>
          <w:tcPr>
            <w:tcW w:w="4016" w:type="dxa"/>
            <w:gridSpan w:val="2"/>
            <w:vMerge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EF14AE" w:rsidRPr="005901C6" w:rsidRDefault="005901C6" w:rsidP="00800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1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магистр гуманитарных наук по специальности филология</w:t>
            </w:r>
            <w:r w:rsidRPr="00590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14AE" w:rsidRPr="00AA5B6E" w:rsidTr="00EF14AE">
        <w:trPr>
          <w:trHeight w:val="510"/>
        </w:trPr>
        <w:tc>
          <w:tcPr>
            <w:tcW w:w="4016" w:type="dxa"/>
            <w:gridSpan w:val="2"/>
            <w:vMerge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4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Основное место работы: НАО «Торайгыров университет»</w:t>
            </w:r>
          </w:p>
        </w:tc>
      </w:tr>
      <w:tr w:rsidR="00EF14AE" w:rsidRPr="00AA5B6E" w:rsidTr="00EF14AE">
        <w:trPr>
          <w:trHeight w:val="510"/>
        </w:trPr>
        <w:tc>
          <w:tcPr>
            <w:tcW w:w="4016" w:type="dxa"/>
            <w:gridSpan w:val="2"/>
            <w:vMerge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Область научных интересов: </w:t>
            </w:r>
            <w:r w:rsidR="005901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литературоведение</w:t>
            </w:r>
            <w:r w:rsidRPr="00EF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EF14AE" w:rsidRPr="00EF14AE" w:rsidTr="00EF14AE">
        <w:trPr>
          <w:trHeight w:val="510"/>
        </w:trPr>
        <w:tc>
          <w:tcPr>
            <w:tcW w:w="4016" w:type="dxa"/>
            <w:gridSpan w:val="2"/>
            <w:vMerge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EF14AE" w:rsidRPr="00EF14AE" w:rsidRDefault="00EF14AE" w:rsidP="005901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Researcher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F14AE" w:rsidRPr="00EF14AE" w:rsidTr="00EF14AE">
        <w:trPr>
          <w:trHeight w:val="510"/>
        </w:trPr>
        <w:tc>
          <w:tcPr>
            <w:tcW w:w="4016" w:type="dxa"/>
            <w:gridSpan w:val="2"/>
            <w:vMerge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EF14AE" w:rsidRPr="00EF14AE" w:rsidRDefault="00EF14AE" w:rsidP="005901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Author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F14AE" w:rsidRPr="00EF14AE" w:rsidTr="00EF14AE">
        <w:trPr>
          <w:trHeight w:val="510"/>
        </w:trPr>
        <w:tc>
          <w:tcPr>
            <w:tcW w:w="4016" w:type="dxa"/>
            <w:gridSpan w:val="2"/>
            <w:vMerge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EF14AE" w:rsidRPr="00EF14AE" w:rsidRDefault="00EF14AE" w:rsidP="005901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ORCID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F14AE" w:rsidRPr="00BF5393" w:rsidTr="00EF14AE">
        <w:trPr>
          <w:trHeight w:val="510"/>
        </w:trPr>
        <w:tc>
          <w:tcPr>
            <w:tcW w:w="4016" w:type="dxa"/>
            <w:gridSpan w:val="2"/>
            <w:vMerge/>
          </w:tcPr>
          <w:p w:rsidR="00EF14AE" w:rsidRPr="00AA5B6E" w:rsidRDefault="00EF14AE" w:rsidP="0080046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EF14AE" w:rsidRDefault="00EF14AE" w:rsidP="008004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Список публикаций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D92BE4" w:rsidRDefault="00EF14AE" w:rsidP="008004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1) </w:t>
            </w:r>
            <w:r w:rsidRPr="00014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Жүсіпов Н.Қ., Жүсіпов Е.Қ., Баратова М.Н., Курметова А.А. Шығыс әдебиеті мен Мәшһүр Жүсіптің Мұхаммед пайғамбарды жырлаудағы үндестігі // Торайғыров Университетінің Хабаршысы : «Toraighyrov University» баспасы. Филологиялық сериясы. № 2 (2021). – Павлодар. – Б. 7</w:t>
            </w:r>
            <w:r w:rsidR="00D92B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8-86.</w:t>
            </w:r>
          </w:p>
          <w:p w:rsidR="00EF14AE" w:rsidRPr="005901C6" w:rsidRDefault="00961006" w:rsidP="008004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1" w:history="1">
              <w:r w:rsidR="00EF14AE" w:rsidRPr="00E27C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https://doi.org/10.48081/TVGR8732</w:t>
              </w:r>
            </w:hyperlink>
            <w:r w:rsidR="00EF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F14AE" w:rsidRPr="00EF14AE" w:rsidRDefault="005901C6" w:rsidP="00BF5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01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EF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  <w:r w:rsidR="00EF14AE" w:rsidRPr="00014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Жусупов Н.К., Баратова М.Н., Жусупов Е.К., Курметова А.А. Культурное наследие Машхур Жусипа: легенды // Вестник Торайгыров Университета: «Toraighyrov University». Филологическая серия. № 3 (2021). – Павлодар. – С. 74-81. </w:t>
            </w:r>
            <w:hyperlink r:id="rId32" w:history="1">
              <w:r w:rsidR="00EF14AE" w:rsidRPr="00E27C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https://doi.org/10.48081/UHTV1252</w:t>
              </w:r>
            </w:hyperlink>
          </w:p>
        </w:tc>
      </w:tr>
    </w:tbl>
    <w:p w:rsidR="00AA5B6E" w:rsidRPr="00AA5B6E" w:rsidRDefault="00AA5B6E" w:rsidP="00961006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AA5B6E" w:rsidRPr="00AA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7D41"/>
    <w:multiLevelType w:val="hybridMultilevel"/>
    <w:tmpl w:val="EADCA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B18"/>
    <w:multiLevelType w:val="hybridMultilevel"/>
    <w:tmpl w:val="8BC223C6"/>
    <w:lvl w:ilvl="0" w:tplc="F6F6E1B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C2173"/>
    <w:multiLevelType w:val="hybridMultilevel"/>
    <w:tmpl w:val="EAE02A5C"/>
    <w:lvl w:ilvl="0" w:tplc="7A7C4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FC"/>
    <w:rsid w:val="00010D6B"/>
    <w:rsid w:val="00014445"/>
    <w:rsid w:val="00025FC4"/>
    <w:rsid w:val="00035C33"/>
    <w:rsid w:val="000776FC"/>
    <w:rsid w:val="00086DBF"/>
    <w:rsid w:val="000C0B88"/>
    <w:rsid w:val="000C4BC2"/>
    <w:rsid w:val="001066F7"/>
    <w:rsid w:val="001532EE"/>
    <w:rsid w:val="001849B5"/>
    <w:rsid w:val="001D609E"/>
    <w:rsid w:val="002A3FE1"/>
    <w:rsid w:val="002A4A1B"/>
    <w:rsid w:val="0033274A"/>
    <w:rsid w:val="003C34C7"/>
    <w:rsid w:val="0043168A"/>
    <w:rsid w:val="00461992"/>
    <w:rsid w:val="004B5676"/>
    <w:rsid w:val="004F6D2A"/>
    <w:rsid w:val="00566AB4"/>
    <w:rsid w:val="005901C6"/>
    <w:rsid w:val="006A62CD"/>
    <w:rsid w:val="006E3017"/>
    <w:rsid w:val="00775462"/>
    <w:rsid w:val="00810E6C"/>
    <w:rsid w:val="008307C8"/>
    <w:rsid w:val="00853FE7"/>
    <w:rsid w:val="008E17D8"/>
    <w:rsid w:val="009055CC"/>
    <w:rsid w:val="00920CAD"/>
    <w:rsid w:val="009355DC"/>
    <w:rsid w:val="009607CE"/>
    <w:rsid w:val="00961006"/>
    <w:rsid w:val="009B279B"/>
    <w:rsid w:val="009E1551"/>
    <w:rsid w:val="009F3F25"/>
    <w:rsid w:val="00A628F7"/>
    <w:rsid w:val="00A846EC"/>
    <w:rsid w:val="00AA5B6E"/>
    <w:rsid w:val="00AF5829"/>
    <w:rsid w:val="00B305E8"/>
    <w:rsid w:val="00B9435C"/>
    <w:rsid w:val="00BA3C4A"/>
    <w:rsid w:val="00BB39A5"/>
    <w:rsid w:val="00BF5393"/>
    <w:rsid w:val="00C64011"/>
    <w:rsid w:val="00C673EB"/>
    <w:rsid w:val="00C92767"/>
    <w:rsid w:val="00CA21E3"/>
    <w:rsid w:val="00CB620C"/>
    <w:rsid w:val="00D66F9F"/>
    <w:rsid w:val="00D73DF7"/>
    <w:rsid w:val="00D92BE4"/>
    <w:rsid w:val="00E1040D"/>
    <w:rsid w:val="00EF14AE"/>
    <w:rsid w:val="00FC4D53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B2480-253E-417F-9824-91C37BBC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444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4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4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8081/TVGR8732" TargetMode="External"/><Relationship Id="rId13" Type="http://schemas.openxmlformats.org/officeDocument/2006/relationships/hyperlink" Target="https://orcid.org/0000-0002-2111-6833" TargetMode="External"/><Relationship Id="rId18" Type="http://schemas.openxmlformats.org/officeDocument/2006/relationships/hyperlink" Target="https://doi.org/10.48081/UHTV1252" TargetMode="External"/><Relationship Id="rId26" Type="http://schemas.openxmlformats.org/officeDocument/2006/relationships/hyperlink" Target="https://doi.org/10.48081/UHTV12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opus.com/authid/detail.uri?authorId=5598304910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oi.org/10.48081/CSZL9292" TargetMode="External"/><Relationship Id="rId12" Type="http://schemas.openxmlformats.org/officeDocument/2006/relationships/hyperlink" Target="https://www.scopus.com/authid/detail.uri?authorId=55981905000" TargetMode="External"/><Relationship Id="rId17" Type="http://schemas.openxmlformats.org/officeDocument/2006/relationships/hyperlink" Target="https://doi.org/10.48081/TVGR8732" TargetMode="External"/><Relationship Id="rId25" Type="http://schemas.openxmlformats.org/officeDocument/2006/relationships/hyperlink" Target="https://doi.org/10.48081/TVGR873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48081/CSZL9292" TargetMode="External"/><Relationship Id="rId20" Type="http://schemas.openxmlformats.org/officeDocument/2006/relationships/hyperlink" Target="https://publons.com/researcher/3710597/muhabbat-baratova/" TargetMode="External"/><Relationship Id="rId29" Type="http://schemas.openxmlformats.org/officeDocument/2006/relationships/hyperlink" Target="https://doi.org/10.48081/UHTV12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48081/XAWZ6470" TargetMode="External"/><Relationship Id="rId11" Type="http://schemas.openxmlformats.org/officeDocument/2006/relationships/hyperlink" Target="https://publons.com/researcher/3557602/zhussupov-nartay/" TargetMode="External"/><Relationship Id="rId24" Type="http://schemas.openxmlformats.org/officeDocument/2006/relationships/hyperlink" Target="https://doi.org/10.48081/CSZL9292" TargetMode="External"/><Relationship Id="rId32" Type="http://schemas.openxmlformats.org/officeDocument/2006/relationships/hyperlink" Target="https://doi.org/10.48081/UHTV1252" TargetMode="External"/><Relationship Id="rId5" Type="http://schemas.openxmlformats.org/officeDocument/2006/relationships/hyperlink" Target="https://doi.org/10.48081/QAMQ4386" TargetMode="External"/><Relationship Id="rId15" Type="http://schemas.openxmlformats.org/officeDocument/2006/relationships/hyperlink" Target="https://doi.org/10.48081/XAWZ6470" TargetMode="External"/><Relationship Id="rId23" Type="http://schemas.openxmlformats.org/officeDocument/2006/relationships/hyperlink" Target="https://doi.org/10.48081/XAWZ6470" TargetMode="External"/><Relationship Id="rId28" Type="http://schemas.openxmlformats.org/officeDocument/2006/relationships/hyperlink" Target="https://doi.org/10.48081/TVGR8732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2.jpeg"/><Relationship Id="rId31" Type="http://schemas.openxmlformats.org/officeDocument/2006/relationships/hyperlink" Target="https://doi.org/10.48081/TVGR87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48081/UHTV1252" TargetMode="External"/><Relationship Id="rId14" Type="http://schemas.openxmlformats.org/officeDocument/2006/relationships/hyperlink" Target="https://doi.org/10.48081/QAMQ4386" TargetMode="External"/><Relationship Id="rId22" Type="http://schemas.openxmlformats.org/officeDocument/2006/relationships/hyperlink" Target="https://orcid.org/0000-0002-7509-5652" TargetMode="External"/><Relationship Id="rId27" Type="http://schemas.openxmlformats.org/officeDocument/2006/relationships/image" Target="media/image3.jpeg"/><Relationship Id="rId3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7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Абліш Рысжан Маратқызы</dc:creator>
  <cp:keywords/>
  <dc:description/>
  <cp:lastModifiedBy>Каверина Мария Михайловна</cp:lastModifiedBy>
  <cp:revision>117</cp:revision>
  <dcterms:created xsi:type="dcterms:W3CDTF">2021-04-09T04:02:00Z</dcterms:created>
  <dcterms:modified xsi:type="dcterms:W3CDTF">2021-12-07T03:24:00Z</dcterms:modified>
</cp:coreProperties>
</file>